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4AD0" w14:textId="5C202DC5" w:rsidR="006B796E" w:rsidRPr="007C1DE2" w:rsidRDefault="00C400F8" w:rsidP="00D113C7">
      <w:pPr>
        <w:pStyle w:val="Brdtekst"/>
        <w:ind w:left="7780"/>
        <w:rPr>
          <w:rFonts w:ascii="Times New Roman"/>
          <w:lang w:val="nb-NO"/>
        </w:rPr>
      </w:pPr>
      <w:r>
        <w:rPr>
          <w:noProof/>
        </w:rPr>
        <w:drawing>
          <wp:anchor distT="0" distB="0" distL="114300" distR="114300" simplePos="0" relativeHeight="251659264" behindDoc="1" locked="0" layoutInCell="1" allowOverlap="1" wp14:anchorId="5988C61E" wp14:editId="31797454">
            <wp:simplePos x="0" y="0"/>
            <wp:positionH relativeFrom="margin">
              <wp:posOffset>4991100</wp:posOffset>
            </wp:positionH>
            <wp:positionV relativeFrom="paragraph">
              <wp:posOffset>0</wp:posOffset>
            </wp:positionV>
            <wp:extent cx="1397000" cy="1397000"/>
            <wp:effectExtent l="0" t="0" r="0" b="0"/>
            <wp:wrapTight wrapText="bothSides">
              <wp:wrapPolygon edited="0">
                <wp:start x="0" y="0"/>
                <wp:lineTo x="0" y="21207"/>
                <wp:lineTo x="21207" y="21207"/>
                <wp:lineTo x="2120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1AC49" w14:textId="77777777" w:rsidR="006B796E" w:rsidRPr="007C1DE2" w:rsidRDefault="006B796E" w:rsidP="00D113C7">
      <w:pPr>
        <w:pStyle w:val="Brdtekst"/>
        <w:rPr>
          <w:rFonts w:ascii="Times New Roman"/>
          <w:lang w:val="nb-NO"/>
        </w:rPr>
      </w:pPr>
    </w:p>
    <w:p w14:paraId="7AEB491F" w14:textId="77777777" w:rsidR="006B796E" w:rsidRPr="007C1DE2" w:rsidRDefault="006B796E" w:rsidP="00D113C7">
      <w:pPr>
        <w:pStyle w:val="Brdtekst"/>
        <w:rPr>
          <w:rFonts w:ascii="Times New Roman"/>
          <w:lang w:val="nb-NO"/>
        </w:rPr>
      </w:pPr>
    </w:p>
    <w:p w14:paraId="2F612AD7" w14:textId="77777777" w:rsidR="006B796E" w:rsidRPr="007C1DE2" w:rsidRDefault="006B796E" w:rsidP="00D113C7">
      <w:pPr>
        <w:pStyle w:val="Brdtekst"/>
        <w:rPr>
          <w:rFonts w:ascii="Times New Roman"/>
          <w:lang w:val="nb-NO"/>
        </w:rPr>
      </w:pPr>
    </w:p>
    <w:p w14:paraId="3DB54842" w14:textId="77777777" w:rsidR="006B796E" w:rsidRPr="007C1DE2" w:rsidRDefault="006B796E" w:rsidP="00D113C7">
      <w:pPr>
        <w:pStyle w:val="Brdtekst"/>
        <w:rPr>
          <w:rFonts w:ascii="Times New Roman"/>
          <w:lang w:val="nb-NO"/>
        </w:rPr>
      </w:pPr>
    </w:p>
    <w:p w14:paraId="3A420FC5" w14:textId="77777777" w:rsidR="006B796E" w:rsidRPr="007C1DE2" w:rsidRDefault="006B796E" w:rsidP="00D113C7">
      <w:pPr>
        <w:pStyle w:val="Brdtekst"/>
        <w:rPr>
          <w:rFonts w:ascii="Times New Roman"/>
          <w:lang w:val="nb-NO"/>
        </w:rPr>
      </w:pPr>
    </w:p>
    <w:p w14:paraId="1363D794" w14:textId="77777777" w:rsidR="006B796E" w:rsidRPr="007C1DE2" w:rsidRDefault="006B796E" w:rsidP="00D113C7">
      <w:pPr>
        <w:pStyle w:val="Tittel"/>
        <w:rPr>
          <w:lang w:val="nb-NO"/>
        </w:rPr>
      </w:pPr>
      <w:r w:rsidRPr="007C1DE2">
        <w:rPr>
          <w:lang w:val="nb-NO"/>
        </w:rPr>
        <w:t>Standard</w:t>
      </w:r>
      <w:r w:rsidRPr="007C1DE2">
        <w:rPr>
          <w:spacing w:val="-15"/>
          <w:lang w:val="nb-NO"/>
        </w:rPr>
        <w:t xml:space="preserve"> </w:t>
      </w:r>
      <w:r w:rsidRPr="007C1DE2">
        <w:rPr>
          <w:lang w:val="nb-NO"/>
        </w:rPr>
        <w:t>oppdragsvilkår</w:t>
      </w:r>
      <w:r w:rsidRPr="007C1DE2">
        <w:rPr>
          <w:spacing w:val="-16"/>
          <w:lang w:val="nb-NO"/>
        </w:rPr>
        <w:t xml:space="preserve"> </w:t>
      </w:r>
      <w:r w:rsidRPr="007C1DE2">
        <w:rPr>
          <w:lang w:val="nb-NO"/>
        </w:rPr>
        <w:t xml:space="preserve">for </w:t>
      </w:r>
      <w:r w:rsidRPr="007C1DE2">
        <w:rPr>
          <w:spacing w:val="-2"/>
          <w:lang w:val="nb-NO"/>
        </w:rPr>
        <w:t>regnskapsoppdrag</w:t>
      </w:r>
    </w:p>
    <w:p w14:paraId="78520887" w14:textId="77777777" w:rsidR="006B796E" w:rsidRPr="007C1DE2" w:rsidRDefault="006B796E" w:rsidP="00D113C7">
      <w:pPr>
        <w:pStyle w:val="Brdtekst"/>
        <w:rPr>
          <w:rFonts w:ascii="Calibri"/>
          <w:b/>
          <w:sz w:val="52"/>
          <w:lang w:val="nb-NO"/>
        </w:rPr>
      </w:pPr>
    </w:p>
    <w:p w14:paraId="7E1E12FB" w14:textId="77777777" w:rsidR="006B796E" w:rsidRPr="007C1DE2" w:rsidRDefault="006B796E" w:rsidP="00D113C7">
      <w:pPr>
        <w:pStyle w:val="Brdtekst"/>
        <w:spacing w:before="6"/>
        <w:rPr>
          <w:rFonts w:ascii="Calibri"/>
          <w:b/>
          <w:sz w:val="38"/>
          <w:lang w:val="nb-NO"/>
        </w:rPr>
      </w:pPr>
    </w:p>
    <w:p w14:paraId="62CB35C5" w14:textId="77777777" w:rsidR="006B796E" w:rsidRPr="007C1DE2" w:rsidRDefault="006B796E" w:rsidP="00D113C7">
      <w:pPr>
        <w:ind w:left="820"/>
        <w:rPr>
          <w:sz w:val="32"/>
          <w:lang w:val="nb-NO"/>
        </w:rPr>
      </w:pPr>
      <w:r w:rsidRPr="007C1DE2">
        <w:rPr>
          <w:sz w:val="32"/>
          <w:lang w:val="nb-NO"/>
        </w:rPr>
        <w:t>Generelle</w:t>
      </w:r>
      <w:r w:rsidRPr="007C1DE2">
        <w:rPr>
          <w:spacing w:val="-7"/>
          <w:sz w:val="32"/>
          <w:lang w:val="nb-NO"/>
        </w:rPr>
        <w:t xml:space="preserve"> </w:t>
      </w:r>
      <w:r w:rsidRPr="007C1DE2">
        <w:rPr>
          <w:sz w:val="32"/>
          <w:lang w:val="nb-NO"/>
        </w:rPr>
        <w:t>avtalevilkår</w:t>
      </w:r>
      <w:r w:rsidRPr="007C1DE2">
        <w:rPr>
          <w:spacing w:val="-7"/>
          <w:sz w:val="32"/>
          <w:lang w:val="nb-NO"/>
        </w:rPr>
        <w:t xml:space="preserve"> </w:t>
      </w:r>
      <w:r w:rsidRPr="007C1DE2">
        <w:rPr>
          <w:sz w:val="32"/>
          <w:lang w:val="nb-NO"/>
        </w:rPr>
        <w:t>for</w:t>
      </w:r>
      <w:r w:rsidRPr="007C1DE2">
        <w:rPr>
          <w:spacing w:val="-6"/>
          <w:sz w:val="32"/>
          <w:lang w:val="nb-NO"/>
        </w:rPr>
        <w:t xml:space="preserve"> </w:t>
      </w:r>
      <w:r w:rsidRPr="007C1DE2">
        <w:rPr>
          <w:sz w:val="32"/>
          <w:lang w:val="nb-NO"/>
        </w:rPr>
        <w:t>avtale</w:t>
      </w:r>
      <w:r w:rsidRPr="007C1DE2">
        <w:rPr>
          <w:spacing w:val="-6"/>
          <w:sz w:val="32"/>
          <w:lang w:val="nb-NO"/>
        </w:rPr>
        <w:t xml:space="preserve"> </w:t>
      </w:r>
      <w:r w:rsidRPr="007C1DE2">
        <w:rPr>
          <w:sz w:val="32"/>
          <w:lang w:val="nb-NO"/>
        </w:rPr>
        <w:t>om</w:t>
      </w:r>
      <w:r w:rsidRPr="007C1DE2">
        <w:rPr>
          <w:spacing w:val="-6"/>
          <w:sz w:val="32"/>
          <w:lang w:val="nb-NO"/>
        </w:rPr>
        <w:t xml:space="preserve"> </w:t>
      </w:r>
      <w:r w:rsidRPr="007C1DE2">
        <w:rPr>
          <w:sz w:val="32"/>
          <w:lang w:val="nb-NO"/>
        </w:rPr>
        <w:t>regnskapsoppdrag</w:t>
      </w:r>
      <w:r w:rsidRPr="007C1DE2">
        <w:rPr>
          <w:spacing w:val="-6"/>
          <w:sz w:val="32"/>
          <w:lang w:val="nb-NO"/>
        </w:rPr>
        <w:t xml:space="preserve"> </w:t>
      </w:r>
      <w:r w:rsidRPr="007C1DE2">
        <w:rPr>
          <w:sz w:val="32"/>
          <w:lang w:val="nb-NO"/>
        </w:rPr>
        <w:t xml:space="preserve">inngått </w:t>
      </w:r>
      <w:r w:rsidRPr="007C1DE2">
        <w:rPr>
          <w:spacing w:val="-2"/>
          <w:sz w:val="32"/>
          <w:lang w:val="nb-NO"/>
        </w:rPr>
        <w:t>mellom</w:t>
      </w:r>
    </w:p>
    <w:p w14:paraId="28DAB9E2" w14:textId="77777777" w:rsidR="006B796E" w:rsidRPr="007C1DE2" w:rsidRDefault="006B796E" w:rsidP="00D113C7">
      <w:pPr>
        <w:pStyle w:val="Brdtekst"/>
        <w:rPr>
          <w:sz w:val="32"/>
          <w:lang w:val="nb-NO"/>
        </w:rPr>
      </w:pPr>
    </w:p>
    <w:p w14:paraId="6A19DB7B" w14:textId="47FDE1C7" w:rsidR="006B796E" w:rsidRPr="007C1DE2" w:rsidRDefault="006B796E" w:rsidP="00D113C7">
      <w:pPr>
        <w:ind w:left="820"/>
        <w:rPr>
          <w:b/>
          <w:sz w:val="32"/>
          <w:lang w:val="nb-NO"/>
        </w:rPr>
      </w:pPr>
      <w:r w:rsidRPr="007C1DE2">
        <w:rPr>
          <w:b/>
          <w:sz w:val="32"/>
          <w:lang w:val="nb-NO"/>
        </w:rPr>
        <w:t>Kunden</w:t>
      </w:r>
      <w:r w:rsidRPr="007C1DE2">
        <w:rPr>
          <w:b/>
          <w:spacing w:val="-9"/>
          <w:sz w:val="32"/>
          <w:lang w:val="nb-NO"/>
        </w:rPr>
        <w:t xml:space="preserve"> </w:t>
      </w:r>
      <w:r w:rsidRPr="007C1DE2">
        <w:rPr>
          <w:sz w:val="32"/>
          <w:lang w:val="nb-NO"/>
        </w:rPr>
        <w:t>og</w:t>
      </w:r>
      <w:r w:rsidRPr="007C1DE2">
        <w:rPr>
          <w:spacing w:val="-8"/>
          <w:sz w:val="32"/>
          <w:lang w:val="nb-NO"/>
        </w:rPr>
        <w:t xml:space="preserve"> </w:t>
      </w:r>
      <w:r w:rsidR="00C400F8">
        <w:rPr>
          <w:b/>
          <w:sz w:val="32"/>
          <w:lang w:val="nb-NO"/>
        </w:rPr>
        <w:t>Altinn Regnskap AS</w:t>
      </w:r>
    </w:p>
    <w:p w14:paraId="7D05E95A" w14:textId="77777777" w:rsidR="006B796E" w:rsidRPr="007C1DE2" w:rsidRDefault="006B796E" w:rsidP="00D113C7">
      <w:pPr>
        <w:pStyle w:val="Brdtekst"/>
        <w:rPr>
          <w:b/>
          <w:sz w:val="36"/>
          <w:lang w:val="nb-NO"/>
        </w:rPr>
      </w:pPr>
    </w:p>
    <w:p w14:paraId="66D62292" w14:textId="77777777" w:rsidR="006B796E" w:rsidRPr="007C1DE2" w:rsidRDefault="006B796E" w:rsidP="00D113C7">
      <w:pPr>
        <w:pStyle w:val="Brdtekst"/>
        <w:rPr>
          <w:b/>
          <w:sz w:val="48"/>
          <w:lang w:val="nb-NO"/>
        </w:rPr>
      </w:pPr>
    </w:p>
    <w:p w14:paraId="3946D395" w14:textId="77777777" w:rsidR="006B796E" w:rsidRPr="007C1DE2" w:rsidRDefault="006B796E" w:rsidP="00D113C7">
      <w:pPr>
        <w:ind w:left="5601"/>
        <w:rPr>
          <w:b/>
          <w:spacing w:val="-7"/>
          <w:sz w:val="28"/>
          <w:lang w:val="nb-NO"/>
        </w:rPr>
      </w:pPr>
      <w:r w:rsidRPr="007C1DE2">
        <w:rPr>
          <w:b/>
          <w:sz w:val="28"/>
          <w:lang w:val="nb-NO"/>
        </w:rPr>
        <w:t>Avtalevilkår</w:t>
      </w:r>
      <w:r w:rsidRPr="007C1DE2">
        <w:rPr>
          <w:b/>
          <w:spacing w:val="-7"/>
          <w:sz w:val="28"/>
          <w:lang w:val="nb-NO"/>
        </w:rPr>
        <w:t xml:space="preserve"> </w:t>
      </w:r>
      <w:r w:rsidRPr="007C1DE2">
        <w:rPr>
          <w:b/>
          <w:sz w:val="28"/>
          <w:lang w:val="nb-NO"/>
        </w:rPr>
        <w:t>sist</w:t>
      </w:r>
      <w:r w:rsidRPr="007C1DE2">
        <w:rPr>
          <w:b/>
          <w:spacing w:val="-11"/>
          <w:sz w:val="28"/>
          <w:lang w:val="nb-NO"/>
        </w:rPr>
        <w:t xml:space="preserve"> </w:t>
      </w:r>
      <w:r w:rsidRPr="007C1DE2">
        <w:rPr>
          <w:b/>
          <w:sz w:val="28"/>
          <w:lang w:val="nb-NO"/>
        </w:rPr>
        <w:t>revidert</w:t>
      </w:r>
      <w:r w:rsidRPr="007C1DE2">
        <w:rPr>
          <w:b/>
          <w:spacing w:val="-7"/>
          <w:sz w:val="28"/>
          <w:lang w:val="nb-NO"/>
        </w:rPr>
        <w:t xml:space="preserve"> </w:t>
      </w:r>
    </w:p>
    <w:p w14:paraId="3FF92510" w14:textId="6DF98610" w:rsidR="006B796E" w:rsidRPr="007C1DE2" w:rsidRDefault="00D06ED0" w:rsidP="00D113C7">
      <w:pPr>
        <w:ind w:left="5601"/>
        <w:rPr>
          <w:b/>
          <w:sz w:val="28"/>
          <w:lang w:val="nb-NO"/>
        </w:rPr>
      </w:pPr>
      <w:r>
        <w:rPr>
          <w:b/>
          <w:spacing w:val="-2"/>
          <w:sz w:val="28"/>
          <w:lang w:val="nb-NO"/>
        </w:rPr>
        <w:t>November 2022</w:t>
      </w:r>
    </w:p>
    <w:p w14:paraId="540FB17A" w14:textId="77777777" w:rsidR="006B796E" w:rsidRPr="007C1DE2" w:rsidRDefault="006B796E" w:rsidP="00D113C7">
      <w:pPr>
        <w:rPr>
          <w:sz w:val="28"/>
          <w:lang w:val="nb-NO"/>
        </w:rPr>
        <w:sectPr w:rsidR="006B796E" w:rsidRPr="007C1DE2" w:rsidSect="006B796E">
          <w:footerReference w:type="default" r:id="rId12"/>
          <w:pgSz w:w="11910" w:h="16840"/>
          <w:pgMar w:top="960" w:right="740" w:bottom="840" w:left="740" w:header="0" w:footer="654" w:gutter="0"/>
          <w:pgNumType w:start="1"/>
          <w:cols w:space="708"/>
        </w:sectPr>
      </w:pPr>
    </w:p>
    <w:p w14:paraId="791866EA" w14:textId="33637AAB" w:rsidR="006B796E" w:rsidRPr="007C1DE2" w:rsidRDefault="006B796E" w:rsidP="00D113C7">
      <w:pPr>
        <w:pStyle w:val="Brdtekst"/>
        <w:ind w:left="8330"/>
        <w:rPr>
          <w:lang w:val="nb-NO"/>
        </w:rPr>
      </w:pPr>
    </w:p>
    <w:p w14:paraId="540B2D62" w14:textId="77777777" w:rsidR="00D06ED0" w:rsidRDefault="00D06ED0" w:rsidP="00D113C7">
      <w:pPr>
        <w:pStyle w:val="Brdtekst"/>
        <w:spacing w:before="3"/>
        <w:rPr>
          <w:b/>
          <w:sz w:val="22"/>
          <w:lang w:val="nb-NO"/>
        </w:rPr>
        <w:sectPr w:rsidR="00D06ED0">
          <w:pgSz w:w="11910" w:h="16840"/>
          <w:pgMar w:top="620" w:right="740" w:bottom="840" w:left="740" w:header="0" w:footer="654" w:gutter="0"/>
          <w:cols w:space="708"/>
        </w:sectPr>
      </w:pPr>
    </w:p>
    <w:p w14:paraId="383117CB" w14:textId="77777777" w:rsidR="006B796E" w:rsidRPr="007C1DE2" w:rsidRDefault="006B796E" w:rsidP="00D113C7">
      <w:pPr>
        <w:pStyle w:val="Brdtekst"/>
        <w:spacing w:before="3"/>
        <w:rPr>
          <w:b/>
          <w:sz w:val="22"/>
          <w:lang w:val="nb-NO"/>
        </w:rPr>
      </w:pPr>
    </w:p>
    <w:p w14:paraId="57E4EC76" w14:textId="4BD8F8D8" w:rsidR="006B796E" w:rsidRPr="007C1DE2" w:rsidRDefault="006B796E" w:rsidP="00D113C7">
      <w:pPr>
        <w:pStyle w:val="Overskrift1"/>
        <w:numPr>
          <w:ilvl w:val="0"/>
          <w:numId w:val="2"/>
        </w:numPr>
        <w:tabs>
          <w:tab w:val="left" w:pos="539"/>
          <w:tab w:val="left" w:pos="540"/>
        </w:tabs>
        <w:rPr>
          <w:lang w:val="nb-NO"/>
        </w:rPr>
      </w:pPr>
      <w:bookmarkStart w:id="0" w:name="_Toc117096861"/>
      <w:r w:rsidRPr="007C1DE2">
        <w:rPr>
          <w:lang w:val="nb-NO"/>
        </w:rPr>
        <w:t>AVTALEN</w:t>
      </w:r>
      <w:r w:rsidRPr="007C1DE2">
        <w:rPr>
          <w:spacing w:val="-7"/>
          <w:lang w:val="nb-NO"/>
        </w:rPr>
        <w:t xml:space="preserve"> </w:t>
      </w:r>
      <w:r w:rsidRPr="007C1DE2">
        <w:rPr>
          <w:lang w:val="nb-NO"/>
        </w:rPr>
        <w:t>MELLOM</w:t>
      </w:r>
      <w:r w:rsidRPr="007C1DE2">
        <w:rPr>
          <w:spacing w:val="-5"/>
          <w:lang w:val="nb-NO"/>
        </w:rPr>
        <w:t xml:space="preserve"> </w:t>
      </w:r>
      <w:r w:rsidRPr="007C1DE2">
        <w:rPr>
          <w:spacing w:val="-2"/>
          <w:lang w:val="nb-NO"/>
        </w:rPr>
        <w:t>PARTENE</w:t>
      </w:r>
      <w:bookmarkEnd w:id="0"/>
    </w:p>
    <w:p w14:paraId="04504F4F" w14:textId="77777777" w:rsidR="006B796E" w:rsidRPr="007C1DE2" w:rsidRDefault="006B796E" w:rsidP="00D113C7">
      <w:pPr>
        <w:pStyle w:val="Overskrift2"/>
        <w:numPr>
          <w:ilvl w:val="1"/>
          <w:numId w:val="2"/>
        </w:numPr>
        <w:tabs>
          <w:tab w:val="left" w:pos="820"/>
          <w:tab w:val="left" w:pos="821"/>
        </w:tabs>
        <w:spacing w:before="121"/>
        <w:rPr>
          <w:lang w:val="nb-NO"/>
        </w:rPr>
      </w:pPr>
      <w:bookmarkStart w:id="1" w:name="_Toc117096862"/>
      <w:r w:rsidRPr="007C1DE2">
        <w:rPr>
          <w:lang w:val="nb-NO"/>
        </w:rPr>
        <w:t>Avtaleverket</w:t>
      </w:r>
      <w:r w:rsidRPr="007C1DE2">
        <w:rPr>
          <w:spacing w:val="-12"/>
          <w:lang w:val="nb-NO"/>
        </w:rPr>
        <w:t xml:space="preserve"> </w:t>
      </w:r>
      <w:r w:rsidRPr="007C1DE2">
        <w:rPr>
          <w:lang w:val="nb-NO"/>
        </w:rPr>
        <w:t>mellom</w:t>
      </w:r>
      <w:r w:rsidRPr="007C1DE2">
        <w:rPr>
          <w:spacing w:val="-12"/>
          <w:lang w:val="nb-NO"/>
        </w:rPr>
        <w:t xml:space="preserve"> </w:t>
      </w:r>
      <w:r w:rsidRPr="007C1DE2">
        <w:rPr>
          <w:spacing w:val="-2"/>
          <w:lang w:val="nb-NO"/>
        </w:rPr>
        <w:t>partene</w:t>
      </w:r>
      <w:bookmarkEnd w:id="1"/>
    </w:p>
    <w:p w14:paraId="17FF4C2A" w14:textId="0A16ED8E" w:rsidR="006B796E" w:rsidRPr="007C1DE2" w:rsidRDefault="006B796E" w:rsidP="00D113C7">
      <w:pPr>
        <w:pStyle w:val="Brdtekst"/>
        <w:spacing w:before="118"/>
        <w:ind w:left="112" w:right="110"/>
        <w:rPr>
          <w:lang w:val="nb-NO"/>
        </w:rPr>
      </w:pPr>
      <w:r w:rsidRPr="007C1DE2">
        <w:rPr>
          <w:lang w:val="nb-NO"/>
        </w:rPr>
        <w:t>Kunden</w:t>
      </w:r>
      <w:r w:rsidRPr="007C1DE2">
        <w:rPr>
          <w:spacing w:val="-6"/>
          <w:lang w:val="nb-NO"/>
        </w:rPr>
        <w:t xml:space="preserve"> («Kunden») </w:t>
      </w:r>
      <w:r w:rsidRPr="007C1DE2">
        <w:rPr>
          <w:lang w:val="nb-NO"/>
        </w:rPr>
        <w:t>og</w:t>
      </w:r>
      <w:r w:rsidRPr="007C1DE2">
        <w:rPr>
          <w:spacing w:val="-5"/>
          <w:lang w:val="nb-NO"/>
        </w:rPr>
        <w:t xml:space="preserve"> </w:t>
      </w:r>
      <w:r w:rsidRPr="007C1DE2">
        <w:rPr>
          <w:lang w:val="nb-NO"/>
        </w:rPr>
        <w:t>regnskapsforetaket</w:t>
      </w:r>
      <w:r w:rsidRPr="007C1DE2">
        <w:rPr>
          <w:spacing w:val="-3"/>
          <w:lang w:val="nb-NO"/>
        </w:rPr>
        <w:t xml:space="preserve"> («Regnskapsforetaket») </w:t>
      </w:r>
      <w:r w:rsidRPr="007C1DE2">
        <w:rPr>
          <w:lang w:val="nb-NO"/>
        </w:rPr>
        <w:t>har</w:t>
      </w:r>
      <w:r w:rsidRPr="007C1DE2">
        <w:rPr>
          <w:spacing w:val="-4"/>
          <w:lang w:val="nb-NO"/>
        </w:rPr>
        <w:t xml:space="preserve"> </w:t>
      </w:r>
      <w:r w:rsidRPr="007C1DE2">
        <w:rPr>
          <w:lang w:val="nb-NO"/>
        </w:rPr>
        <w:t>inngått</w:t>
      </w:r>
      <w:r w:rsidRPr="007C1DE2">
        <w:rPr>
          <w:spacing w:val="-5"/>
          <w:lang w:val="nb-NO"/>
        </w:rPr>
        <w:t xml:space="preserve"> </w:t>
      </w:r>
      <w:r w:rsidRPr="007C1DE2">
        <w:rPr>
          <w:lang w:val="nb-NO"/>
        </w:rPr>
        <w:t>avtale</w:t>
      </w:r>
      <w:r w:rsidRPr="007C1DE2">
        <w:rPr>
          <w:spacing w:val="-8"/>
          <w:lang w:val="nb-NO"/>
        </w:rPr>
        <w:t xml:space="preserve"> </w:t>
      </w:r>
      <w:r w:rsidRPr="007C1DE2">
        <w:rPr>
          <w:lang w:val="nb-NO"/>
        </w:rPr>
        <w:t xml:space="preserve">om at Regnskapsforetaket skal påta seg bestemte oppgaver knyttet til regnskapsføring mv. </w:t>
      </w:r>
      <w:r w:rsidR="00EC50FB">
        <w:rPr>
          <w:lang w:val="nb-NO"/>
        </w:rPr>
        <w:t>p</w:t>
      </w:r>
      <w:r w:rsidRPr="007C1DE2">
        <w:rPr>
          <w:lang w:val="nb-NO"/>
        </w:rPr>
        <w:t xml:space="preserve">å vegne av Kunden i henhold til Oppdragsavtalen. </w:t>
      </w:r>
      <w:r w:rsidRPr="007C1DE2">
        <w:rPr>
          <w:spacing w:val="-5"/>
          <w:lang w:val="nb-NO"/>
        </w:rPr>
        <w:t xml:space="preserve">Disse </w:t>
      </w:r>
      <w:r w:rsidRPr="007C1DE2">
        <w:rPr>
          <w:lang w:val="nb-NO"/>
        </w:rPr>
        <w:t>Standard</w:t>
      </w:r>
      <w:r w:rsidRPr="007C1DE2">
        <w:rPr>
          <w:spacing w:val="-5"/>
          <w:lang w:val="nb-NO"/>
        </w:rPr>
        <w:t xml:space="preserve"> </w:t>
      </w:r>
      <w:r w:rsidRPr="007C1DE2">
        <w:rPr>
          <w:lang w:val="nb-NO"/>
        </w:rPr>
        <w:t>Oppdragsvilkår utfyller Oppdragsavtalen og regulerer de generelle betingelsene som gjelder mellom Kunden og Regnskapsforetaket (hver av dem omtalt som «Part» og samlet «Partene») i oppdragsforholdet.</w:t>
      </w:r>
    </w:p>
    <w:p w14:paraId="6DED2695" w14:textId="02819643" w:rsidR="00681A16" w:rsidRPr="007C1DE2" w:rsidRDefault="00681A16" w:rsidP="00D113C7">
      <w:pPr>
        <w:pStyle w:val="Brdtekst"/>
        <w:spacing w:before="118"/>
        <w:ind w:left="112" w:right="110"/>
        <w:rPr>
          <w:lang w:val="nb-NO"/>
        </w:rPr>
      </w:pPr>
      <w:r w:rsidRPr="007C1DE2">
        <w:rPr>
          <w:lang w:val="nb-NO"/>
        </w:rPr>
        <w:t xml:space="preserve">Oppdraget forutsetter at Regnskapsforetaket får gjennomført nødvendige kundetiltak i henhold til lov om tiltak mot hvitvasking og terrorfinansiering (hvitvaskingsloven) før oppdraget påbegynnes. Oppdraget forutsetter videre at Kunden lojalt besvarer de spørsmål </w:t>
      </w:r>
      <w:r w:rsidR="00F1105E">
        <w:rPr>
          <w:lang w:val="nb-NO"/>
        </w:rPr>
        <w:t>s</w:t>
      </w:r>
      <w:r w:rsidRPr="007C1DE2">
        <w:rPr>
          <w:lang w:val="nb-NO"/>
        </w:rPr>
        <w:t xml:space="preserve">om Regnskapsforetaket måtte ha i forbindelse med gjennomføring av kundetiltak, og om nødvendig fremskaffer dokumentasjon som kan verifisere Kundens opplysninger. Dersom Regnskapsforetaket finner ikke å kunne gjennomføre lovpålagte kundetiltak, </w:t>
      </w:r>
      <w:r w:rsidR="009813F8">
        <w:rPr>
          <w:lang w:val="nb-NO"/>
        </w:rPr>
        <w:t>skal kunden varsles.</w:t>
      </w:r>
      <w:r w:rsidR="003F6F4B">
        <w:rPr>
          <w:lang w:val="nb-NO"/>
        </w:rPr>
        <w:t xml:space="preserve"> </w:t>
      </w:r>
      <w:r w:rsidRPr="007C1DE2">
        <w:rPr>
          <w:lang w:val="nb-NO"/>
        </w:rPr>
        <w:t xml:space="preserve"> </w:t>
      </w:r>
    </w:p>
    <w:p w14:paraId="38199F28" w14:textId="77777777" w:rsidR="006B796E" w:rsidRPr="007C1DE2" w:rsidRDefault="006B796E" w:rsidP="00D113C7">
      <w:pPr>
        <w:pStyle w:val="Brdtekst"/>
        <w:spacing w:before="1"/>
        <w:rPr>
          <w:lang w:val="nb-NO"/>
        </w:rPr>
      </w:pPr>
    </w:p>
    <w:p w14:paraId="49FB8857" w14:textId="77777777" w:rsidR="006B796E" w:rsidRPr="007C1DE2" w:rsidRDefault="006B796E" w:rsidP="00D113C7">
      <w:pPr>
        <w:pStyle w:val="Brdtekst"/>
        <w:ind w:left="112"/>
        <w:rPr>
          <w:lang w:val="nb-NO"/>
        </w:rPr>
      </w:pPr>
      <w:r w:rsidRPr="007C1DE2">
        <w:rPr>
          <w:lang w:val="nb-NO"/>
        </w:rPr>
        <w:t>Avtaleverket</w:t>
      </w:r>
      <w:r w:rsidRPr="007C1DE2">
        <w:rPr>
          <w:spacing w:val="-11"/>
          <w:lang w:val="nb-NO"/>
        </w:rPr>
        <w:t xml:space="preserve"> </w:t>
      </w:r>
      <w:r w:rsidRPr="007C1DE2">
        <w:rPr>
          <w:lang w:val="nb-NO"/>
        </w:rPr>
        <w:t>mellom</w:t>
      </w:r>
      <w:r w:rsidRPr="007C1DE2">
        <w:rPr>
          <w:spacing w:val="-7"/>
          <w:lang w:val="nb-NO"/>
        </w:rPr>
        <w:t xml:space="preserve"> </w:t>
      </w:r>
      <w:r w:rsidRPr="007C1DE2">
        <w:rPr>
          <w:lang w:val="nb-NO"/>
        </w:rPr>
        <w:t>Kunden</w:t>
      </w:r>
      <w:r w:rsidRPr="007C1DE2">
        <w:rPr>
          <w:spacing w:val="-9"/>
          <w:lang w:val="nb-NO"/>
        </w:rPr>
        <w:t xml:space="preserve"> </w:t>
      </w:r>
      <w:r w:rsidRPr="007C1DE2">
        <w:rPr>
          <w:lang w:val="nb-NO"/>
        </w:rPr>
        <w:t>og</w:t>
      </w:r>
      <w:r w:rsidRPr="007C1DE2">
        <w:rPr>
          <w:spacing w:val="-8"/>
          <w:lang w:val="nb-NO"/>
        </w:rPr>
        <w:t xml:space="preserve"> </w:t>
      </w:r>
      <w:r w:rsidRPr="007C1DE2">
        <w:rPr>
          <w:lang w:val="nb-NO"/>
        </w:rPr>
        <w:t>Regnskapsforetaket</w:t>
      </w:r>
      <w:r w:rsidRPr="007C1DE2">
        <w:rPr>
          <w:spacing w:val="-9"/>
          <w:lang w:val="nb-NO"/>
        </w:rPr>
        <w:t xml:space="preserve"> </w:t>
      </w:r>
      <w:r w:rsidRPr="007C1DE2">
        <w:rPr>
          <w:lang w:val="nb-NO"/>
        </w:rPr>
        <w:t>består</w:t>
      </w:r>
      <w:r w:rsidRPr="007C1DE2">
        <w:rPr>
          <w:spacing w:val="-9"/>
          <w:lang w:val="nb-NO"/>
        </w:rPr>
        <w:t xml:space="preserve"> </w:t>
      </w:r>
      <w:r w:rsidRPr="007C1DE2">
        <w:rPr>
          <w:lang w:val="nb-NO"/>
        </w:rPr>
        <w:t>av</w:t>
      </w:r>
      <w:r w:rsidRPr="007C1DE2">
        <w:rPr>
          <w:spacing w:val="-4"/>
          <w:lang w:val="nb-NO"/>
        </w:rPr>
        <w:t xml:space="preserve"> </w:t>
      </w:r>
      <w:r w:rsidRPr="007C1DE2">
        <w:rPr>
          <w:lang w:val="nb-NO"/>
        </w:rPr>
        <w:t>følgende</w:t>
      </w:r>
      <w:r w:rsidRPr="007C1DE2">
        <w:rPr>
          <w:spacing w:val="-10"/>
          <w:lang w:val="nb-NO"/>
        </w:rPr>
        <w:t xml:space="preserve"> </w:t>
      </w:r>
      <w:r w:rsidRPr="007C1DE2">
        <w:rPr>
          <w:spacing w:val="-2"/>
          <w:lang w:val="nb-NO"/>
        </w:rPr>
        <w:t>deler:</w:t>
      </w:r>
    </w:p>
    <w:p w14:paraId="51AA3E08" w14:textId="77777777" w:rsidR="006B796E" w:rsidRPr="007C1DE2" w:rsidRDefault="006B796E" w:rsidP="00D113C7">
      <w:pPr>
        <w:pStyle w:val="Brdtekst"/>
        <w:spacing w:before="6"/>
        <w:rPr>
          <w:lang w:val="nb-NO"/>
        </w:rPr>
      </w:pPr>
    </w:p>
    <w:p w14:paraId="0B1A9D3D" w14:textId="77777777" w:rsidR="006B796E" w:rsidRPr="007C1DE2" w:rsidRDefault="006B796E" w:rsidP="00D113C7">
      <w:pPr>
        <w:pStyle w:val="Listeavsnitt"/>
        <w:numPr>
          <w:ilvl w:val="2"/>
          <w:numId w:val="2"/>
        </w:numPr>
        <w:tabs>
          <w:tab w:val="left" w:pos="832"/>
          <w:tab w:val="left" w:pos="833"/>
        </w:tabs>
        <w:spacing w:line="235" w:lineRule="auto"/>
        <w:ind w:right="109"/>
        <w:rPr>
          <w:sz w:val="20"/>
          <w:lang w:val="nb-NO"/>
        </w:rPr>
      </w:pPr>
      <w:r w:rsidRPr="007C1DE2">
        <w:rPr>
          <w:sz w:val="20"/>
          <w:lang w:val="nb-NO"/>
        </w:rPr>
        <w:t>Oppdragsavtalen som spesifiserer hvilke tjenester og ansvarsoppgaver Regnskapsforetaket har påtatt seg å utføre på vegne av Kunden</w:t>
      </w:r>
    </w:p>
    <w:p w14:paraId="170EE8F5" w14:textId="77777777" w:rsidR="006B796E" w:rsidRPr="007C1DE2" w:rsidRDefault="006B796E" w:rsidP="00D113C7">
      <w:pPr>
        <w:pStyle w:val="Listeavsnitt"/>
        <w:numPr>
          <w:ilvl w:val="2"/>
          <w:numId w:val="2"/>
        </w:numPr>
        <w:tabs>
          <w:tab w:val="left" w:pos="832"/>
          <w:tab w:val="left" w:pos="833"/>
        </w:tabs>
        <w:spacing w:before="3" w:line="244" w:lineRule="exact"/>
        <w:rPr>
          <w:sz w:val="20"/>
          <w:lang w:val="nb-NO"/>
        </w:rPr>
      </w:pPr>
      <w:r w:rsidRPr="007C1DE2">
        <w:rPr>
          <w:sz w:val="20"/>
          <w:lang w:val="nb-NO"/>
        </w:rPr>
        <w:t>Standard</w:t>
      </w:r>
      <w:r w:rsidRPr="007C1DE2">
        <w:rPr>
          <w:spacing w:val="-11"/>
          <w:sz w:val="20"/>
          <w:lang w:val="nb-NO"/>
        </w:rPr>
        <w:t xml:space="preserve"> </w:t>
      </w:r>
      <w:r w:rsidRPr="007C1DE2">
        <w:rPr>
          <w:sz w:val="20"/>
          <w:lang w:val="nb-NO"/>
        </w:rPr>
        <w:t>Oppdragsvilkår</w:t>
      </w:r>
      <w:r w:rsidRPr="007C1DE2">
        <w:rPr>
          <w:spacing w:val="-10"/>
          <w:sz w:val="20"/>
          <w:lang w:val="nb-NO"/>
        </w:rPr>
        <w:t xml:space="preserve"> </w:t>
      </w:r>
      <w:r w:rsidRPr="007C1DE2">
        <w:rPr>
          <w:sz w:val="20"/>
          <w:lang w:val="nb-NO"/>
        </w:rPr>
        <w:t>som</w:t>
      </w:r>
      <w:r w:rsidRPr="007C1DE2">
        <w:rPr>
          <w:spacing w:val="-10"/>
          <w:sz w:val="20"/>
          <w:lang w:val="nb-NO"/>
        </w:rPr>
        <w:t xml:space="preserve"> </w:t>
      </w:r>
      <w:r w:rsidRPr="007C1DE2">
        <w:rPr>
          <w:sz w:val="20"/>
          <w:lang w:val="nb-NO"/>
        </w:rPr>
        <w:t>angir</w:t>
      </w:r>
      <w:r w:rsidRPr="007C1DE2">
        <w:rPr>
          <w:spacing w:val="-7"/>
          <w:sz w:val="20"/>
          <w:lang w:val="nb-NO"/>
        </w:rPr>
        <w:t xml:space="preserve"> </w:t>
      </w:r>
      <w:r w:rsidRPr="007C1DE2">
        <w:rPr>
          <w:sz w:val="20"/>
          <w:lang w:val="nb-NO"/>
        </w:rPr>
        <w:t>generelle</w:t>
      </w:r>
      <w:r w:rsidRPr="007C1DE2">
        <w:rPr>
          <w:spacing w:val="-8"/>
          <w:sz w:val="20"/>
          <w:lang w:val="nb-NO"/>
        </w:rPr>
        <w:t xml:space="preserve"> </w:t>
      </w:r>
      <w:r w:rsidRPr="007C1DE2">
        <w:rPr>
          <w:sz w:val="20"/>
          <w:lang w:val="nb-NO"/>
        </w:rPr>
        <w:t>avtalevilkår</w:t>
      </w:r>
      <w:r w:rsidRPr="007C1DE2">
        <w:rPr>
          <w:spacing w:val="-9"/>
          <w:sz w:val="20"/>
          <w:lang w:val="nb-NO"/>
        </w:rPr>
        <w:t xml:space="preserve"> </w:t>
      </w:r>
      <w:r w:rsidRPr="007C1DE2">
        <w:rPr>
          <w:sz w:val="20"/>
          <w:lang w:val="nb-NO"/>
        </w:rPr>
        <w:t>gjeldene</w:t>
      </w:r>
      <w:r w:rsidRPr="007C1DE2">
        <w:rPr>
          <w:spacing w:val="-10"/>
          <w:sz w:val="20"/>
          <w:lang w:val="nb-NO"/>
        </w:rPr>
        <w:t xml:space="preserve"> </w:t>
      </w:r>
      <w:r w:rsidRPr="007C1DE2">
        <w:rPr>
          <w:sz w:val="20"/>
          <w:lang w:val="nb-NO"/>
        </w:rPr>
        <w:t>mellom</w:t>
      </w:r>
      <w:r w:rsidRPr="007C1DE2">
        <w:rPr>
          <w:spacing w:val="-9"/>
          <w:sz w:val="20"/>
          <w:lang w:val="nb-NO"/>
        </w:rPr>
        <w:t xml:space="preserve"> </w:t>
      </w:r>
      <w:r w:rsidRPr="007C1DE2">
        <w:rPr>
          <w:spacing w:val="-2"/>
          <w:sz w:val="20"/>
          <w:lang w:val="nb-NO"/>
        </w:rPr>
        <w:t>Partene</w:t>
      </w:r>
    </w:p>
    <w:p w14:paraId="320BB088" w14:textId="77777777" w:rsidR="006B796E" w:rsidRPr="007C1DE2" w:rsidRDefault="006B796E" w:rsidP="00D113C7">
      <w:pPr>
        <w:pStyle w:val="Listeavsnitt"/>
        <w:numPr>
          <w:ilvl w:val="2"/>
          <w:numId w:val="2"/>
        </w:numPr>
        <w:tabs>
          <w:tab w:val="left" w:pos="832"/>
          <w:tab w:val="left" w:pos="833"/>
        </w:tabs>
        <w:ind w:right="115"/>
        <w:rPr>
          <w:sz w:val="20"/>
          <w:lang w:val="nb-NO"/>
        </w:rPr>
      </w:pPr>
      <w:r w:rsidRPr="007C1DE2">
        <w:rPr>
          <w:sz w:val="20"/>
          <w:lang w:val="nb-NO"/>
        </w:rPr>
        <w:t>Eventuelt</w:t>
      </w:r>
      <w:r w:rsidRPr="007C1DE2">
        <w:rPr>
          <w:spacing w:val="70"/>
          <w:sz w:val="20"/>
          <w:lang w:val="nb-NO"/>
        </w:rPr>
        <w:t xml:space="preserve"> </w:t>
      </w:r>
      <w:r w:rsidRPr="007C1DE2">
        <w:rPr>
          <w:sz w:val="20"/>
          <w:lang w:val="nb-NO"/>
        </w:rPr>
        <w:t>tillegg</w:t>
      </w:r>
      <w:r w:rsidRPr="007C1DE2">
        <w:rPr>
          <w:spacing w:val="70"/>
          <w:sz w:val="20"/>
          <w:lang w:val="nb-NO"/>
        </w:rPr>
        <w:t xml:space="preserve"> </w:t>
      </w:r>
      <w:r w:rsidRPr="007C1DE2">
        <w:rPr>
          <w:sz w:val="20"/>
          <w:lang w:val="nb-NO"/>
        </w:rPr>
        <w:t>av</w:t>
      </w:r>
      <w:r w:rsidRPr="007C1DE2">
        <w:rPr>
          <w:spacing w:val="71"/>
          <w:sz w:val="20"/>
          <w:lang w:val="nb-NO"/>
        </w:rPr>
        <w:t xml:space="preserve"> </w:t>
      </w:r>
      <w:r w:rsidRPr="007C1DE2">
        <w:rPr>
          <w:sz w:val="20"/>
          <w:lang w:val="nb-NO"/>
        </w:rPr>
        <w:t>bilag</w:t>
      </w:r>
      <w:r w:rsidRPr="007C1DE2">
        <w:rPr>
          <w:spacing w:val="70"/>
          <w:sz w:val="20"/>
          <w:lang w:val="nb-NO"/>
        </w:rPr>
        <w:t xml:space="preserve"> </w:t>
      </w:r>
      <w:r w:rsidRPr="007C1DE2">
        <w:rPr>
          <w:sz w:val="20"/>
          <w:lang w:val="nb-NO"/>
        </w:rPr>
        <w:t>om</w:t>
      </w:r>
      <w:r w:rsidRPr="007C1DE2">
        <w:rPr>
          <w:spacing w:val="72"/>
          <w:sz w:val="20"/>
          <w:lang w:val="nb-NO"/>
        </w:rPr>
        <w:t xml:space="preserve"> </w:t>
      </w:r>
      <w:r w:rsidRPr="007C1DE2">
        <w:rPr>
          <w:sz w:val="20"/>
          <w:lang w:val="nb-NO"/>
        </w:rPr>
        <w:t>andre</w:t>
      </w:r>
      <w:r w:rsidRPr="007C1DE2">
        <w:rPr>
          <w:spacing w:val="69"/>
          <w:sz w:val="20"/>
          <w:lang w:val="nb-NO"/>
        </w:rPr>
        <w:t xml:space="preserve"> </w:t>
      </w:r>
      <w:r w:rsidRPr="007C1DE2">
        <w:rPr>
          <w:sz w:val="20"/>
          <w:lang w:val="nb-NO"/>
        </w:rPr>
        <w:t>tjenester</w:t>
      </w:r>
      <w:r w:rsidRPr="007C1DE2">
        <w:rPr>
          <w:spacing w:val="69"/>
          <w:sz w:val="20"/>
          <w:lang w:val="nb-NO"/>
        </w:rPr>
        <w:t xml:space="preserve"> </w:t>
      </w:r>
      <w:r w:rsidRPr="007C1DE2">
        <w:rPr>
          <w:sz w:val="20"/>
          <w:lang w:val="nb-NO"/>
        </w:rPr>
        <w:t>som</w:t>
      </w:r>
      <w:r w:rsidRPr="007C1DE2">
        <w:rPr>
          <w:spacing w:val="70"/>
          <w:sz w:val="20"/>
          <w:lang w:val="nb-NO"/>
        </w:rPr>
        <w:t xml:space="preserve"> </w:t>
      </w:r>
      <w:r w:rsidRPr="007C1DE2">
        <w:rPr>
          <w:sz w:val="20"/>
          <w:lang w:val="nb-NO"/>
        </w:rPr>
        <w:t>er</w:t>
      </w:r>
      <w:r w:rsidRPr="007C1DE2">
        <w:rPr>
          <w:spacing w:val="69"/>
          <w:sz w:val="20"/>
          <w:lang w:val="nb-NO"/>
        </w:rPr>
        <w:t xml:space="preserve"> </w:t>
      </w:r>
      <w:r w:rsidRPr="007C1DE2">
        <w:rPr>
          <w:sz w:val="20"/>
          <w:lang w:val="nb-NO"/>
        </w:rPr>
        <w:t>avtalt</w:t>
      </w:r>
      <w:r w:rsidRPr="007C1DE2">
        <w:rPr>
          <w:spacing w:val="70"/>
          <w:sz w:val="20"/>
          <w:lang w:val="nb-NO"/>
        </w:rPr>
        <w:t xml:space="preserve"> </w:t>
      </w:r>
      <w:r w:rsidRPr="007C1DE2">
        <w:rPr>
          <w:sz w:val="20"/>
          <w:lang w:val="nb-NO"/>
        </w:rPr>
        <w:t>mellom</w:t>
      </w:r>
      <w:r w:rsidRPr="007C1DE2">
        <w:rPr>
          <w:spacing w:val="70"/>
          <w:sz w:val="20"/>
          <w:lang w:val="nb-NO"/>
        </w:rPr>
        <w:t xml:space="preserve"> </w:t>
      </w:r>
      <w:r w:rsidRPr="007C1DE2">
        <w:rPr>
          <w:sz w:val="20"/>
          <w:lang w:val="nb-NO"/>
        </w:rPr>
        <w:t>Partene</w:t>
      </w:r>
      <w:r w:rsidRPr="007C1DE2">
        <w:rPr>
          <w:spacing w:val="68"/>
          <w:sz w:val="20"/>
          <w:lang w:val="nb-NO"/>
        </w:rPr>
        <w:t xml:space="preserve"> </w:t>
      </w:r>
      <w:r w:rsidRPr="007C1DE2">
        <w:rPr>
          <w:sz w:val="20"/>
          <w:lang w:val="nb-NO"/>
        </w:rPr>
        <w:t>som</w:t>
      </w:r>
      <w:r w:rsidRPr="007C1DE2">
        <w:rPr>
          <w:spacing w:val="70"/>
          <w:sz w:val="20"/>
          <w:lang w:val="nb-NO"/>
        </w:rPr>
        <w:t xml:space="preserve"> </w:t>
      </w:r>
      <w:r w:rsidRPr="007C1DE2">
        <w:rPr>
          <w:sz w:val="20"/>
          <w:lang w:val="nb-NO"/>
        </w:rPr>
        <w:t>ikke</w:t>
      </w:r>
      <w:r w:rsidRPr="007C1DE2">
        <w:rPr>
          <w:spacing w:val="70"/>
          <w:sz w:val="20"/>
          <w:lang w:val="nb-NO"/>
        </w:rPr>
        <w:t xml:space="preserve"> </w:t>
      </w:r>
      <w:r w:rsidRPr="007C1DE2">
        <w:rPr>
          <w:sz w:val="20"/>
          <w:lang w:val="nb-NO"/>
        </w:rPr>
        <w:t>fremgår</w:t>
      </w:r>
      <w:r w:rsidRPr="007C1DE2">
        <w:rPr>
          <w:spacing w:val="69"/>
          <w:sz w:val="20"/>
          <w:lang w:val="nb-NO"/>
        </w:rPr>
        <w:t xml:space="preserve"> </w:t>
      </w:r>
      <w:r w:rsidRPr="007C1DE2">
        <w:rPr>
          <w:sz w:val="20"/>
          <w:lang w:val="nb-NO"/>
        </w:rPr>
        <w:t xml:space="preserve">av </w:t>
      </w:r>
      <w:r w:rsidRPr="007C1DE2">
        <w:rPr>
          <w:spacing w:val="-2"/>
          <w:sz w:val="20"/>
          <w:lang w:val="nb-NO"/>
        </w:rPr>
        <w:t>Oppdragsavtalen</w:t>
      </w:r>
    </w:p>
    <w:p w14:paraId="05802DB9" w14:textId="77777777" w:rsidR="006B796E" w:rsidRPr="007C1DE2" w:rsidRDefault="006B796E" w:rsidP="00D113C7">
      <w:pPr>
        <w:pStyle w:val="Brdtekst"/>
        <w:spacing w:before="8"/>
        <w:rPr>
          <w:sz w:val="19"/>
          <w:lang w:val="nb-NO"/>
        </w:rPr>
      </w:pPr>
    </w:p>
    <w:p w14:paraId="70903C8F" w14:textId="0BCF3A8A" w:rsidR="00681A16" w:rsidRPr="007C1DE2" w:rsidRDefault="00681A16" w:rsidP="00D113C7">
      <w:pPr>
        <w:pStyle w:val="Brdtekst"/>
        <w:ind w:left="112" w:right="107"/>
        <w:rPr>
          <w:lang w:val="nb-NO"/>
        </w:rPr>
      </w:pPr>
      <w:r w:rsidRPr="007C1DE2">
        <w:rPr>
          <w:lang w:val="nb-NO"/>
        </w:rPr>
        <w:t xml:space="preserve">Oppdragsavtalen, Standard Oppdragsvilkår og eventuelle bilag omtales samlet som </w:t>
      </w:r>
      <w:r w:rsidRPr="007C1DE2">
        <w:rPr>
          <w:i/>
          <w:iCs/>
          <w:lang w:val="nb-NO"/>
        </w:rPr>
        <w:t>Oppdragsavtalen</w:t>
      </w:r>
      <w:r w:rsidRPr="007C1DE2">
        <w:rPr>
          <w:lang w:val="nb-NO"/>
        </w:rPr>
        <w:t xml:space="preserve">. </w:t>
      </w:r>
      <w:r w:rsidR="00286D43">
        <w:rPr>
          <w:lang w:val="nb-NO"/>
        </w:rPr>
        <w:t>Ved motstrid mellom Oppdragsavtalen</w:t>
      </w:r>
      <w:r w:rsidR="008B025C">
        <w:rPr>
          <w:lang w:val="nb-NO"/>
        </w:rPr>
        <w:t xml:space="preserve"> og eventuelle bilag, skal bilagene gå foran. </w:t>
      </w:r>
    </w:p>
    <w:p w14:paraId="0B7E1468" w14:textId="77777777" w:rsidR="00681A16" w:rsidRPr="007C1DE2" w:rsidRDefault="00681A16" w:rsidP="00D113C7">
      <w:pPr>
        <w:pStyle w:val="Brdtekst"/>
        <w:ind w:left="112" w:right="107"/>
        <w:rPr>
          <w:lang w:val="nb-NO"/>
        </w:rPr>
      </w:pPr>
    </w:p>
    <w:p w14:paraId="4DC9C21D" w14:textId="77777777" w:rsidR="006B796E" w:rsidRPr="007C1DE2" w:rsidRDefault="006B796E" w:rsidP="00D113C7">
      <w:pPr>
        <w:pStyle w:val="Overskrift2"/>
        <w:numPr>
          <w:ilvl w:val="1"/>
          <w:numId w:val="2"/>
        </w:numPr>
        <w:tabs>
          <w:tab w:val="left" w:pos="820"/>
          <w:tab w:val="left" w:pos="821"/>
        </w:tabs>
        <w:rPr>
          <w:lang w:val="nb-NO"/>
        </w:rPr>
      </w:pPr>
      <w:bookmarkStart w:id="2" w:name="_Toc117096863"/>
      <w:r w:rsidRPr="007C1DE2">
        <w:rPr>
          <w:lang w:val="nb-NO"/>
        </w:rPr>
        <w:t>Avtalens</w:t>
      </w:r>
      <w:r w:rsidRPr="007C1DE2">
        <w:rPr>
          <w:spacing w:val="-7"/>
          <w:lang w:val="nb-NO"/>
        </w:rPr>
        <w:t xml:space="preserve"> </w:t>
      </w:r>
      <w:r w:rsidRPr="007C1DE2">
        <w:rPr>
          <w:lang w:val="nb-NO"/>
        </w:rPr>
        <w:t>bakgrunn</w:t>
      </w:r>
      <w:r w:rsidRPr="007C1DE2">
        <w:rPr>
          <w:spacing w:val="-7"/>
          <w:lang w:val="nb-NO"/>
        </w:rPr>
        <w:t xml:space="preserve"> </w:t>
      </w:r>
      <w:r w:rsidRPr="007C1DE2">
        <w:rPr>
          <w:lang w:val="nb-NO"/>
        </w:rPr>
        <w:t>og</w:t>
      </w:r>
      <w:r w:rsidRPr="007C1DE2">
        <w:rPr>
          <w:spacing w:val="-7"/>
          <w:lang w:val="nb-NO"/>
        </w:rPr>
        <w:t xml:space="preserve"> </w:t>
      </w:r>
      <w:r w:rsidRPr="007C1DE2">
        <w:rPr>
          <w:spacing w:val="-2"/>
          <w:lang w:val="nb-NO"/>
        </w:rPr>
        <w:t>hensikt</w:t>
      </w:r>
      <w:bookmarkEnd w:id="2"/>
    </w:p>
    <w:p w14:paraId="4C3AD891" w14:textId="7A4BFC7B" w:rsidR="00B61720" w:rsidRDefault="006B796E" w:rsidP="00B61720">
      <w:pPr>
        <w:pStyle w:val="Brdtekst"/>
        <w:spacing w:before="118"/>
        <w:ind w:left="112" w:right="111"/>
        <w:rPr>
          <w:lang w:val="nb-NO"/>
        </w:rPr>
      </w:pPr>
      <w:r w:rsidRPr="007C1DE2">
        <w:rPr>
          <w:lang w:val="nb-NO"/>
        </w:rPr>
        <w:t>Oppdraget innebærer at Partene samarbeider om å utarbeide regnskapsrapporter og innlevere oppgaver slik dette er</w:t>
      </w:r>
      <w:r w:rsidRPr="007C1DE2">
        <w:rPr>
          <w:spacing w:val="-4"/>
          <w:lang w:val="nb-NO"/>
        </w:rPr>
        <w:t xml:space="preserve"> </w:t>
      </w:r>
      <w:r w:rsidRPr="007C1DE2">
        <w:rPr>
          <w:lang w:val="nb-NO"/>
        </w:rPr>
        <w:t>definert</w:t>
      </w:r>
      <w:r w:rsidRPr="007C1DE2">
        <w:rPr>
          <w:spacing w:val="-4"/>
          <w:lang w:val="nb-NO"/>
        </w:rPr>
        <w:t xml:space="preserve"> </w:t>
      </w:r>
      <w:r w:rsidRPr="007C1DE2">
        <w:rPr>
          <w:lang w:val="nb-NO"/>
        </w:rPr>
        <w:t>i</w:t>
      </w:r>
      <w:r w:rsidRPr="007C1DE2">
        <w:rPr>
          <w:spacing w:val="-3"/>
          <w:lang w:val="nb-NO"/>
        </w:rPr>
        <w:t xml:space="preserve"> </w:t>
      </w:r>
      <w:r w:rsidRPr="007C1DE2">
        <w:rPr>
          <w:lang w:val="nb-NO"/>
        </w:rPr>
        <w:t>Oppdragsavtalen. Oppdragsavtalen</w:t>
      </w:r>
      <w:r w:rsidRPr="007C1DE2">
        <w:rPr>
          <w:spacing w:val="-2"/>
          <w:lang w:val="nb-NO"/>
        </w:rPr>
        <w:t xml:space="preserve"> </w:t>
      </w:r>
      <w:r w:rsidRPr="007C1DE2">
        <w:rPr>
          <w:lang w:val="nb-NO"/>
        </w:rPr>
        <w:t>fratar</w:t>
      </w:r>
      <w:r w:rsidRPr="007C1DE2">
        <w:rPr>
          <w:spacing w:val="-1"/>
          <w:lang w:val="nb-NO"/>
        </w:rPr>
        <w:t xml:space="preserve"> </w:t>
      </w:r>
      <w:r w:rsidRPr="007C1DE2">
        <w:rPr>
          <w:lang w:val="nb-NO"/>
        </w:rPr>
        <w:t>ikke</w:t>
      </w:r>
      <w:r w:rsidRPr="007C1DE2">
        <w:rPr>
          <w:spacing w:val="-4"/>
          <w:lang w:val="nb-NO"/>
        </w:rPr>
        <w:t xml:space="preserve"> </w:t>
      </w:r>
      <w:r w:rsidRPr="007C1DE2">
        <w:rPr>
          <w:lang w:val="nb-NO"/>
        </w:rPr>
        <w:t>Kundens</w:t>
      </w:r>
      <w:r w:rsidRPr="007C1DE2">
        <w:rPr>
          <w:spacing w:val="-3"/>
          <w:lang w:val="nb-NO"/>
        </w:rPr>
        <w:t xml:space="preserve"> </w:t>
      </w:r>
      <w:r w:rsidRPr="007C1DE2">
        <w:rPr>
          <w:lang w:val="nb-NO"/>
        </w:rPr>
        <w:t>egen</w:t>
      </w:r>
      <w:r w:rsidRPr="007C1DE2">
        <w:rPr>
          <w:spacing w:val="-2"/>
          <w:lang w:val="nb-NO"/>
        </w:rPr>
        <w:t xml:space="preserve"> </w:t>
      </w:r>
      <w:r w:rsidRPr="007C1DE2">
        <w:rPr>
          <w:lang w:val="nb-NO"/>
        </w:rPr>
        <w:t>plikt til</w:t>
      </w:r>
      <w:r w:rsidRPr="007C1DE2">
        <w:rPr>
          <w:spacing w:val="-3"/>
          <w:lang w:val="nb-NO"/>
        </w:rPr>
        <w:t xml:space="preserve"> </w:t>
      </w:r>
      <w:r w:rsidRPr="007C1DE2">
        <w:rPr>
          <w:lang w:val="nb-NO"/>
        </w:rPr>
        <w:t>å</w:t>
      </w:r>
      <w:r w:rsidRPr="007C1DE2">
        <w:rPr>
          <w:spacing w:val="-2"/>
          <w:lang w:val="nb-NO"/>
        </w:rPr>
        <w:t xml:space="preserve"> </w:t>
      </w:r>
      <w:r w:rsidRPr="007C1DE2">
        <w:rPr>
          <w:lang w:val="nb-NO"/>
        </w:rPr>
        <w:t>innlevere</w:t>
      </w:r>
      <w:r w:rsidRPr="007C1DE2">
        <w:rPr>
          <w:spacing w:val="-4"/>
          <w:lang w:val="nb-NO"/>
        </w:rPr>
        <w:t xml:space="preserve"> </w:t>
      </w:r>
      <w:r w:rsidRPr="007C1DE2">
        <w:rPr>
          <w:lang w:val="nb-NO"/>
        </w:rPr>
        <w:t>korrekte</w:t>
      </w:r>
      <w:r w:rsidRPr="007C1DE2">
        <w:rPr>
          <w:spacing w:val="-2"/>
          <w:lang w:val="nb-NO"/>
        </w:rPr>
        <w:t xml:space="preserve"> </w:t>
      </w:r>
      <w:r w:rsidRPr="007C1DE2">
        <w:rPr>
          <w:lang w:val="nb-NO"/>
        </w:rPr>
        <w:t>oppgaver og</w:t>
      </w:r>
      <w:r w:rsidRPr="007C1DE2">
        <w:rPr>
          <w:spacing w:val="-7"/>
          <w:lang w:val="nb-NO"/>
        </w:rPr>
        <w:t xml:space="preserve"> </w:t>
      </w:r>
      <w:r w:rsidRPr="007C1DE2">
        <w:rPr>
          <w:lang w:val="nb-NO"/>
        </w:rPr>
        <w:t>utarbeide</w:t>
      </w:r>
      <w:r w:rsidRPr="007C1DE2">
        <w:rPr>
          <w:spacing w:val="-7"/>
          <w:lang w:val="nb-NO"/>
        </w:rPr>
        <w:t xml:space="preserve"> </w:t>
      </w:r>
      <w:r w:rsidRPr="007C1DE2">
        <w:rPr>
          <w:lang w:val="nb-NO"/>
        </w:rPr>
        <w:t>rapporter</w:t>
      </w:r>
      <w:r w:rsidRPr="007C1DE2">
        <w:rPr>
          <w:spacing w:val="-6"/>
          <w:lang w:val="nb-NO"/>
        </w:rPr>
        <w:t xml:space="preserve"> </w:t>
      </w:r>
      <w:r w:rsidRPr="007C1DE2">
        <w:rPr>
          <w:lang w:val="nb-NO"/>
        </w:rPr>
        <w:t>etter</w:t>
      </w:r>
      <w:r w:rsidRPr="007C1DE2">
        <w:rPr>
          <w:spacing w:val="-4"/>
          <w:lang w:val="nb-NO"/>
        </w:rPr>
        <w:t xml:space="preserve"> </w:t>
      </w:r>
      <w:r w:rsidRPr="007C1DE2">
        <w:rPr>
          <w:lang w:val="nb-NO"/>
        </w:rPr>
        <w:t>lovgivningen,</w:t>
      </w:r>
      <w:r w:rsidRPr="007C1DE2">
        <w:rPr>
          <w:spacing w:val="-6"/>
          <w:lang w:val="nb-NO"/>
        </w:rPr>
        <w:t xml:space="preserve"> </w:t>
      </w:r>
      <w:r w:rsidRPr="007C1DE2">
        <w:rPr>
          <w:lang w:val="nb-NO"/>
        </w:rPr>
        <w:t>men</w:t>
      </w:r>
      <w:r w:rsidRPr="007C1DE2">
        <w:rPr>
          <w:spacing w:val="-7"/>
          <w:lang w:val="nb-NO"/>
        </w:rPr>
        <w:t xml:space="preserve"> </w:t>
      </w:r>
      <w:r w:rsidRPr="007C1DE2">
        <w:rPr>
          <w:lang w:val="nb-NO"/>
        </w:rPr>
        <w:t>Regnskapsforetak</w:t>
      </w:r>
      <w:r w:rsidRPr="007C1DE2">
        <w:rPr>
          <w:spacing w:val="-6"/>
          <w:lang w:val="nb-NO"/>
        </w:rPr>
        <w:t xml:space="preserve"> </w:t>
      </w:r>
      <w:r w:rsidRPr="007C1DE2">
        <w:rPr>
          <w:lang w:val="nb-NO"/>
        </w:rPr>
        <w:t>påtar</w:t>
      </w:r>
      <w:r w:rsidRPr="007C1DE2">
        <w:rPr>
          <w:spacing w:val="-6"/>
          <w:lang w:val="nb-NO"/>
        </w:rPr>
        <w:t xml:space="preserve"> </w:t>
      </w:r>
      <w:r w:rsidRPr="007C1DE2">
        <w:rPr>
          <w:lang w:val="nb-NO"/>
        </w:rPr>
        <w:t>seg</w:t>
      </w:r>
      <w:r w:rsidRPr="007C1DE2">
        <w:rPr>
          <w:spacing w:val="-7"/>
          <w:lang w:val="nb-NO"/>
        </w:rPr>
        <w:t xml:space="preserve"> </w:t>
      </w:r>
      <w:r w:rsidRPr="007C1DE2">
        <w:rPr>
          <w:lang w:val="nb-NO"/>
        </w:rPr>
        <w:t>en</w:t>
      </w:r>
      <w:r w:rsidRPr="007C1DE2">
        <w:rPr>
          <w:spacing w:val="-7"/>
          <w:lang w:val="nb-NO"/>
        </w:rPr>
        <w:t xml:space="preserve"> </w:t>
      </w:r>
      <w:r w:rsidRPr="007C1DE2">
        <w:rPr>
          <w:lang w:val="nb-NO"/>
        </w:rPr>
        <w:t>nærmere</w:t>
      </w:r>
      <w:r w:rsidRPr="007C1DE2">
        <w:rPr>
          <w:spacing w:val="-7"/>
          <w:lang w:val="nb-NO"/>
        </w:rPr>
        <w:t xml:space="preserve"> </w:t>
      </w:r>
      <w:r w:rsidRPr="007C1DE2">
        <w:rPr>
          <w:lang w:val="nb-NO"/>
        </w:rPr>
        <w:t>definert</w:t>
      </w:r>
      <w:r w:rsidRPr="007C1DE2">
        <w:rPr>
          <w:spacing w:val="-6"/>
          <w:lang w:val="nb-NO"/>
        </w:rPr>
        <w:t xml:space="preserve"> </w:t>
      </w:r>
      <w:r w:rsidRPr="007C1DE2">
        <w:rPr>
          <w:lang w:val="nb-NO"/>
        </w:rPr>
        <w:t>plikt</w:t>
      </w:r>
      <w:r w:rsidRPr="007C1DE2">
        <w:rPr>
          <w:spacing w:val="-6"/>
          <w:lang w:val="nb-NO"/>
        </w:rPr>
        <w:t xml:space="preserve"> </w:t>
      </w:r>
      <w:r w:rsidRPr="007C1DE2">
        <w:rPr>
          <w:lang w:val="nb-NO"/>
        </w:rPr>
        <w:t>til,</w:t>
      </w:r>
      <w:r w:rsidRPr="007C1DE2">
        <w:rPr>
          <w:spacing w:val="-6"/>
          <w:lang w:val="nb-NO"/>
        </w:rPr>
        <w:t xml:space="preserve"> </w:t>
      </w:r>
      <w:r w:rsidRPr="007C1DE2">
        <w:rPr>
          <w:lang w:val="nb-NO"/>
        </w:rPr>
        <w:t>på</w:t>
      </w:r>
      <w:r w:rsidRPr="007C1DE2">
        <w:rPr>
          <w:spacing w:val="-7"/>
          <w:lang w:val="nb-NO"/>
        </w:rPr>
        <w:t xml:space="preserve"> </w:t>
      </w:r>
      <w:r w:rsidRPr="007C1DE2">
        <w:rPr>
          <w:lang w:val="nb-NO"/>
        </w:rPr>
        <w:t>basis</w:t>
      </w:r>
      <w:r w:rsidRPr="007C1DE2">
        <w:rPr>
          <w:spacing w:val="-5"/>
          <w:lang w:val="nb-NO"/>
        </w:rPr>
        <w:t xml:space="preserve"> </w:t>
      </w:r>
      <w:r w:rsidRPr="007C1DE2">
        <w:rPr>
          <w:lang w:val="nb-NO"/>
        </w:rPr>
        <w:t>av Kundens opplysninger og fremkommet materiale, å utarbeide nærmere definerte rapporter, oppgaver mm. Samarbeidet</w:t>
      </w:r>
      <w:r w:rsidRPr="007C1DE2">
        <w:rPr>
          <w:spacing w:val="-13"/>
          <w:lang w:val="nb-NO"/>
        </w:rPr>
        <w:t xml:space="preserve"> </w:t>
      </w:r>
      <w:r w:rsidRPr="007C1DE2">
        <w:rPr>
          <w:lang w:val="nb-NO"/>
        </w:rPr>
        <w:t>mellom</w:t>
      </w:r>
      <w:r w:rsidRPr="007C1DE2">
        <w:rPr>
          <w:spacing w:val="-11"/>
          <w:lang w:val="nb-NO"/>
        </w:rPr>
        <w:t xml:space="preserve"> </w:t>
      </w:r>
      <w:r w:rsidRPr="007C1DE2">
        <w:rPr>
          <w:lang w:val="nb-NO"/>
        </w:rPr>
        <w:t>partene</w:t>
      </w:r>
      <w:r w:rsidRPr="007C1DE2">
        <w:rPr>
          <w:spacing w:val="-13"/>
          <w:lang w:val="nb-NO"/>
        </w:rPr>
        <w:t xml:space="preserve"> </w:t>
      </w:r>
      <w:r w:rsidRPr="007C1DE2">
        <w:rPr>
          <w:lang w:val="nb-NO"/>
        </w:rPr>
        <w:t>er</w:t>
      </w:r>
      <w:r w:rsidRPr="007C1DE2">
        <w:rPr>
          <w:spacing w:val="-12"/>
          <w:lang w:val="nb-NO"/>
        </w:rPr>
        <w:t xml:space="preserve"> </w:t>
      </w:r>
      <w:r w:rsidRPr="007C1DE2">
        <w:rPr>
          <w:lang w:val="nb-NO"/>
        </w:rPr>
        <w:t>avhengig</w:t>
      </w:r>
      <w:r w:rsidRPr="007C1DE2">
        <w:rPr>
          <w:spacing w:val="-13"/>
          <w:lang w:val="nb-NO"/>
        </w:rPr>
        <w:t xml:space="preserve"> </w:t>
      </w:r>
      <w:r w:rsidRPr="007C1DE2">
        <w:rPr>
          <w:lang w:val="nb-NO"/>
        </w:rPr>
        <w:t>av</w:t>
      </w:r>
      <w:r w:rsidRPr="007C1DE2">
        <w:rPr>
          <w:spacing w:val="-12"/>
          <w:lang w:val="nb-NO"/>
        </w:rPr>
        <w:t xml:space="preserve"> </w:t>
      </w:r>
      <w:r w:rsidRPr="007C1DE2">
        <w:rPr>
          <w:lang w:val="nb-NO"/>
        </w:rPr>
        <w:t>god</w:t>
      </w:r>
      <w:r w:rsidRPr="007C1DE2">
        <w:rPr>
          <w:spacing w:val="-13"/>
          <w:lang w:val="nb-NO"/>
        </w:rPr>
        <w:t xml:space="preserve"> </w:t>
      </w:r>
      <w:r w:rsidRPr="007C1DE2">
        <w:rPr>
          <w:lang w:val="nb-NO"/>
        </w:rPr>
        <w:t>og</w:t>
      </w:r>
      <w:r w:rsidRPr="007C1DE2">
        <w:rPr>
          <w:spacing w:val="-13"/>
          <w:lang w:val="nb-NO"/>
        </w:rPr>
        <w:t xml:space="preserve"> </w:t>
      </w:r>
      <w:r w:rsidRPr="007C1DE2">
        <w:rPr>
          <w:lang w:val="nb-NO"/>
        </w:rPr>
        <w:t>fullstendig</w:t>
      </w:r>
      <w:r w:rsidRPr="007C1DE2">
        <w:rPr>
          <w:spacing w:val="-13"/>
          <w:lang w:val="nb-NO"/>
        </w:rPr>
        <w:t xml:space="preserve"> </w:t>
      </w:r>
      <w:r w:rsidRPr="007C1DE2">
        <w:rPr>
          <w:lang w:val="nb-NO"/>
        </w:rPr>
        <w:t>kommunikasjon</w:t>
      </w:r>
      <w:r w:rsidRPr="007C1DE2">
        <w:rPr>
          <w:spacing w:val="-13"/>
          <w:lang w:val="nb-NO"/>
        </w:rPr>
        <w:t xml:space="preserve"> </w:t>
      </w:r>
      <w:r w:rsidRPr="007C1DE2">
        <w:rPr>
          <w:lang w:val="nb-NO"/>
        </w:rPr>
        <w:t>og</w:t>
      </w:r>
      <w:r w:rsidRPr="007C1DE2">
        <w:rPr>
          <w:spacing w:val="-11"/>
          <w:lang w:val="nb-NO"/>
        </w:rPr>
        <w:t xml:space="preserve"> </w:t>
      </w:r>
      <w:r w:rsidRPr="007C1DE2">
        <w:rPr>
          <w:lang w:val="nb-NO"/>
        </w:rPr>
        <w:t>at</w:t>
      </w:r>
      <w:r w:rsidRPr="007C1DE2">
        <w:rPr>
          <w:spacing w:val="-13"/>
          <w:lang w:val="nb-NO"/>
        </w:rPr>
        <w:t xml:space="preserve"> </w:t>
      </w:r>
      <w:r w:rsidRPr="007C1DE2">
        <w:rPr>
          <w:lang w:val="nb-NO"/>
        </w:rPr>
        <w:t>kunden</w:t>
      </w:r>
      <w:r w:rsidRPr="007C1DE2">
        <w:rPr>
          <w:spacing w:val="-13"/>
          <w:lang w:val="nb-NO"/>
        </w:rPr>
        <w:t xml:space="preserve"> </w:t>
      </w:r>
      <w:r w:rsidRPr="007C1DE2">
        <w:rPr>
          <w:lang w:val="nb-NO"/>
        </w:rPr>
        <w:t>bidrar</w:t>
      </w:r>
      <w:r w:rsidRPr="007C1DE2">
        <w:rPr>
          <w:spacing w:val="-12"/>
          <w:lang w:val="nb-NO"/>
        </w:rPr>
        <w:t xml:space="preserve"> </w:t>
      </w:r>
      <w:r w:rsidRPr="007C1DE2">
        <w:rPr>
          <w:lang w:val="nb-NO"/>
        </w:rPr>
        <w:t>til</w:t>
      </w:r>
      <w:r w:rsidRPr="007C1DE2">
        <w:rPr>
          <w:spacing w:val="-13"/>
          <w:lang w:val="nb-NO"/>
        </w:rPr>
        <w:t xml:space="preserve"> </w:t>
      </w:r>
      <w:r w:rsidRPr="007C1DE2">
        <w:rPr>
          <w:lang w:val="nb-NO"/>
        </w:rPr>
        <w:t>korrekt</w:t>
      </w:r>
      <w:r w:rsidRPr="007C1DE2">
        <w:rPr>
          <w:spacing w:val="-13"/>
          <w:lang w:val="nb-NO"/>
        </w:rPr>
        <w:t xml:space="preserve"> </w:t>
      </w:r>
      <w:r w:rsidRPr="007C1DE2">
        <w:rPr>
          <w:lang w:val="nb-NO"/>
        </w:rPr>
        <w:t>faktum.</w:t>
      </w:r>
    </w:p>
    <w:p w14:paraId="41CB11D6" w14:textId="77777777" w:rsidR="00B61720" w:rsidRDefault="00B61720" w:rsidP="00B61720">
      <w:pPr>
        <w:pStyle w:val="Brdtekst"/>
        <w:spacing w:before="118"/>
        <w:ind w:left="112" w:right="111"/>
        <w:rPr>
          <w:lang w:val="nb-NO"/>
        </w:rPr>
      </w:pPr>
    </w:p>
    <w:p w14:paraId="1E4548EE" w14:textId="77777777" w:rsidR="006B796E" w:rsidRPr="007C1DE2" w:rsidRDefault="006B796E" w:rsidP="00D113C7">
      <w:pPr>
        <w:pStyle w:val="Brdtekst"/>
        <w:spacing w:before="118"/>
        <w:ind w:left="112" w:right="111"/>
        <w:rPr>
          <w:lang w:val="nb-NO"/>
        </w:rPr>
      </w:pPr>
    </w:p>
    <w:p w14:paraId="419DC53D" w14:textId="77777777" w:rsidR="006B796E" w:rsidRPr="007C1DE2" w:rsidRDefault="006B796E" w:rsidP="00D113C7">
      <w:pPr>
        <w:pStyle w:val="Brdtekst"/>
        <w:rPr>
          <w:sz w:val="22"/>
          <w:lang w:val="nb-NO"/>
        </w:rPr>
      </w:pPr>
    </w:p>
    <w:p w14:paraId="5CA495BE" w14:textId="77777777" w:rsidR="006B796E" w:rsidRPr="007C1DE2" w:rsidRDefault="006B796E" w:rsidP="00D113C7">
      <w:pPr>
        <w:pStyle w:val="Brdtekst"/>
        <w:spacing w:before="1"/>
        <w:rPr>
          <w:sz w:val="18"/>
          <w:lang w:val="nb-NO"/>
        </w:rPr>
      </w:pPr>
    </w:p>
    <w:p w14:paraId="31117909" w14:textId="77777777" w:rsidR="006B796E" w:rsidRPr="007C1DE2" w:rsidRDefault="006B796E" w:rsidP="00D113C7">
      <w:pPr>
        <w:pStyle w:val="Overskrift1"/>
        <w:numPr>
          <w:ilvl w:val="0"/>
          <w:numId w:val="2"/>
        </w:numPr>
        <w:tabs>
          <w:tab w:val="left" w:pos="539"/>
          <w:tab w:val="left" w:pos="540"/>
        </w:tabs>
        <w:rPr>
          <w:lang w:val="nb-NO"/>
        </w:rPr>
      </w:pPr>
      <w:bookmarkStart w:id="3" w:name="_Toc117096864"/>
      <w:r w:rsidRPr="007C1DE2">
        <w:rPr>
          <w:lang w:val="nb-NO"/>
        </w:rPr>
        <w:t>PARTENES</w:t>
      </w:r>
      <w:r w:rsidRPr="007C1DE2">
        <w:rPr>
          <w:spacing w:val="-5"/>
          <w:lang w:val="nb-NO"/>
        </w:rPr>
        <w:t xml:space="preserve"> </w:t>
      </w:r>
      <w:r w:rsidRPr="007C1DE2">
        <w:rPr>
          <w:spacing w:val="-2"/>
          <w:lang w:val="nb-NO"/>
        </w:rPr>
        <w:t>PLIKTER</w:t>
      </w:r>
      <w:bookmarkEnd w:id="3"/>
    </w:p>
    <w:p w14:paraId="065D0E0A" w14:textId="77777777" w:rsidR="006B796E" w:rsidRPr="007C1DE2" w:rsidRDefault="006B796E" w:rsidP="00D113C7">
      <w:pPr>
        <w:pStyle w:val="Overskrift2"/>
        <w:numPr>
          <w:ilvl w:val="1"/>
          <w:numId w:val="2"/>
        </w:numPr>
        <w:tabs>
          <w:tab w:val="left" w:pos="820"/>
          <w:tab w:val="left" w:pos="821"/>
        </w:tabs>
        <w:spacing w:before="121"/>
        <w:rPr>
          <w:lang w:val="nb-NO"/>
        </w:rPr>
      </w:pPr>
      <w:bookmarkStart w:id="4" w:name="_Toc117096865"/>
      <w:r w:rsidRPr="007C1DE2">
        <w:rPr>
          <w:w w:val="95"/>
          <w:lang w:val="nb-NO"/>
        </w:rPr>
        <w:t>Regnskapsforetakets</w:t>
      </w:r>
      <w:r w:rsidRPr="007C1DE2">
        <w:rPr>
          <w:spacing w:val="74"/>
          <w:lang w:val="nb-NO"/>
        </w:rPr>
        <w:t xml:space="preserve"> </w:t>
      </w:r>
      <w:r w:rsidRPr="007C1DE2">
        <w:rPr>
          <w:spacing w:val="-2"/>
          <w:w w:val="95"/>
          <w:lang w:val="nb-NO"/>
        </w:rPr>
        <w:t>plikter</w:t>
      </w:r>
      <w:bookmarkEnd w:id="4"/>
    </w:p>
    <w:p w14:paraId="3AF038DA" w14:textId="51573DDB" w:rsidR="006B796E" w:rsidRPr="007C1DE2" w:rsidRDefault="006B796E" w:rsidP="00D113C7">
      <w:pPr>
        <w:pStyle w:val="Brdtekst"/>
        <w:spacing w:before="119"/>
        <w:ind w:left="112" w:right="108"/>
        <w:rPr>
          <w:lang w:val="nb-NO"/>
        </w:rPr>
      </w:pPr>
      <w:r w:rsidRPr="007C1DE2">
        <w:rPr>
          <w:lang w:val="nb-NO"/>
        </w:rPr>
        <w:t xml:space="preserve">Regnskapsforetaket </w:t>
      </w:r>
      <w:r w:rsidR="004C47D2" w:rsidRPr="007C1DE2">
        <w:rPr>
          <w:lang w:val="nb-NO"/>
        </w:rPr>
        <w:t xml:space="preserve">er i oppdraget underlagt de krav og plikter som fremgår av Oppdragsavtalen, og </w:t>
      </w:r>
      <w:r w:rsidRPr="007C1DE2">
        <w:rPr>
          <w:lang w:val="nb-NO"/>
        </w:rPr>
        <w:t xml:space="preserve">skal utføre </w:t>
      </w:r>
      <w:r w:rsidR="004C47D2" w:rsidRPr="007C1DE2">
        <w:rPr>
          <w:lang w:val="nb-NO"/>
        </w:rPr>
        <w:t xml:space="preserve">sine plikter etter de krav </w:t>
      </w:r>
      <w:r w:rsidRPr="007C1DE2">
        <w:rPr>
          <w:lang w:val="nb-NO"/>
        </w:rPr>
        <w:t>som følger av,</w:t>
      </w:r>
      <w:r w:rsidRPr="007C1DE2">
        <w:rPr>
          <w:spacing w:val="-6"/>
          <w:lang w:val="nb-NO"/>
        </w:rPr>
        <w:t xml:space="preserve"> </w:t>
      </w:r>
      <w:r w:rsidR="004C47D2" w:rsidRPr="007C1DE2">
        <w:rPr>
          <w:spacing w:val="-6"/>
          <w:lang w:val="nb-NO"/>
        </w:rPr>
        <w:t xml:space="preserve">lovgivningen, herunder regnskapslovgivningen, bokføringslovgivningen, skatte- og avgiftslovgivningen, selskapslovgivningen og god regnskapsføringsskikk (GRFS). </w:t>
      </w:r>
    </w:p>
    <w:p w14:paraId="3DB05D79" w14:textId="3F76B74A" w:rsidR="004C47D2" w:rsidRPr="007C1DE2" w:rsidRDefault="004C47D2" w:rsidP="00D113C7">
      <w:pPr>
        <w:pStyle w:val="Brdtekst"/>
        <w:spacing w:before="119"/>
        <w:ind w:left="112" w:right="108"/>
        <w:rPr>
          <w:lang w:val="nb-NO"/>
        </w:rPr>
      </w:pPr>
      <w:r w:rsidRPr="007C1DE2">
        <w:rPr>
          <w:lang w:val="nb-NO"/>
        </w:rPr>
        <w:t>Som ledd i oppdraget vil Regnskapsforetaket normalt tilby rådgivning innenfor rammen av regnskapsområdet. Annen rådgivning vil eventuelt bli gitt på basis av særskilt avtale. Kunden bærer s</w:t>
      </w:r>
      <w:r w:rsidR="00C76007">
        <w:rPr>
          <w:lang w:val="nb-NO"/>
        </w:rPr>
        <w:t>elv</w:t>
      </w:r>
      <w:r w:rsidRPr="007C1DE2">
        <w:rPr>
          <w:lang w:val="nb-NO"/>
        </w:rPr>
        <w:t xml:space="preserve"> ansvaret for å vurdere hvilken kompetanse de konkrete spørsmål krever. </w:t>
      </w:r>
    </w:p>
    <w:p w14:paraId="2CC1C4E9" w14:textId="77777777" w:rsidR="006B796E" w:rsidRPr="007C1DE2" w:rsidRDefault="006B796E" w:rsidP="00D113C7">
      <w:pPr>
        <w:pStyle w:val="Brdtekst"/>
        <w:spacing w:before="1"/>
        <w:rPr>
          <w:lang w:val="nb-NO"/>
        </w:rPr>
      </w:pPr>
    </w:p>
    <w:p w14:paraId="20ABDD96" w14:textId="7375A82A" w:rsidR="006B796E" w:rsidRPr="007C1DE2" w:rsidRDefault="006B796E" w:rsidP="00D113C7">
      <w:pPr>
        <w:pStyle w:val="Brdtekst"/>
        <w:ind w:left="112"/>
        <w:rPr>
          <w:spacing w:val="-2"/>
          <w:lang w:val="nb-NO"/>
        </w:rPr>
      </w:pPr>
      <w:r w:rsidRPr="007C1DE2">
        <w:rPr>
          <w:lang w:val="nb-NO"/>
        </w:rPr>
        <w:t>Henvendelser</w:t>
      </w:r>
      <w:r w:rsidRPr="007C1DE2">
        <w:rPr>
          <w:spacing w:val="-7"/>
          <w:lang w:val="nb-NO"/>
        </w:rPr>
        <w:t xml:space="preserve"> </w:t>
      </w:r>
      <w:r w:rsidRPr="007C1DE2">
        <w:rPr>
          <w:lang w:val="nb-NO"/>
        </w:rPr>
        <w:t>fra</w:t>
      </w:r>
      <w:r w:rsidRPr="007C1DE2">
        <w:rPr>
          <w:spacing w:val="-9"/>
          <w:lang w:val="nb-NO"/>
        </w:rPr>
        <w:t xml:space="preserve"> </w:t>
      </w:r>
      <w:r w:rsidRPr="007C1DE2">
        <w:rPr>
          <w:lang w:val="nb-NO"/>
        </w:rPr>
        <w:t>Kunden</w:t>
      </w:r>
      <w:r w:rsidRPr="007C1DE2">
        <w:rPr>
          <w:spacing w:val="-10"/>
          <w:lang w:val="nb-NO"/>
        </w:rPr>
        <w:t xml:space="preserve"> </w:t>
      </w:r>
      <w:r w:rsidRPr="007C1DE2">
        <w:rPr>
          <w:lang w:val="nb-NO"/>
        </w:rPr>
        <w:t>skal</w:t>
      </w:r>
      <w:r w:rsidRPr="007C1DE2">
        <w:rPr>
          <w:spacing w:val="-10"/>
          <w:lang w:val="nb-NO"/>
        </w:rPr>
        <w:t xml:space="preserve"> </w:t>
      </w:r>
      <w:r w:rsidRPr="007C1DE2">
        <w:rPr>
          <w:lang w:val="nb-NO"/>
        </w:rPr>
        <w:t>besvares</w:t>
      </w:r>
      <w:r w:rsidRPr="007C1DE2">
        <w:rPr>
          <w:spacing w:val="-8"/>
          <w:lang w:val="nb-NO"/>
        </w:rPr>
        <w:t xml:space="preserve"> </w:t>
      </w:r>
      <w:r w:rsidRPr="007C1DE2">
        <w:rPr>
          <w:lang w:val="nb-NO"/>
        </w:rPr>
        <w:t>snarest</w:t>
      </w:r>
      <w:r w:rsidRPr="007C1DE2">
        <w:rPr>
          <w:spacing w:val="-7"/>
          <w:lang w:val="nb-NO"/>
        </w:rPr>
        <w:t xml:space="preserve"> </w:t>
      </w:r>
      <w:r w:rsidRPr="007C1DE2">
        <w:rPr>
          <w:spacing w:val="-2"/>
          <w:lang w:val="nb-NO"/>
        </w:rPr>
        <w:t>mulig.</w:t>
      </w:r>
    </w:p>
    <w:p w14:paraId="7C608D25" w14:textId="77777777" w:rsidR="006B796E" w:rsidRPr="007C1DE2" w:rsidRDefault="006B796E" w:rsidP="00D113C7">
      <w:pPr>
        <w:pStyle w:val="Brdtekst"/>
        <w:spacing w:before="4"/>
        <w:rPr>
          <w:sz w:val="30"/>
          <w:lang w:val="nb-NO"/>
        </w:rPr>
      </w:pPr>
    </w:p>
    <w:p w14:paraId="1F13B37D" w14:textId="77777777" w:rsidR="006B796E" w:rsidRPr="007C1DE2" w:rsidRDefault="006B796E" w:rsidP="00D113C7">
      <w:pPr>
        <w:pStyle w:val="Overskrift2"/>
        <w:numPr>
          <w:ilvl w:val="1"/>
          <w:numId w:val="2"/>
        </w:numPr>
        <w:tabs>
          <w:tab w:val="left" w:pos="820"/>
          <w:tab w:val="left" w:pos="821"/>
        </w:tabs>
        <w:rPr>
          <w:lang w:val="nb-NO"/>
        </w:rPr>
      </w:pPr>
      <w:bookmarkStart w:id="5" w:name="_Toc117096866"/>
      <w:r w:rsidRPr="007C1DE2">
        <w:rPr>
          <w:lang w:val="nb-NO"/>
        </w:rPr>
        <w:t>Kundens</w:t>
      </w:r>
      <w:r w:rsidRPr="007C1DE2">
        <w:rPr>
          <w:spacing w:val="-12"/>
          <w:lang w:val="nb-NO"/>
        </w:rPr>
        <w:t xml:space="preserve"> </w:t>
      </w:r>
      <w:r w:rsidRPr="007C1DE2">
        <w:rPr>
          <w:spacing w:val="-2"/>
          <w:lang w:val="nb-NO"/>
        </w:rPr>
        <w:t>plikter</w:t>
      </w:r>
      <w:bookmarkEnd w:id="5"/>
    </w:p>
    <w:p w14:paraId="51D97D61" w14:textId="77777777" w:rsidR="006B796E" w:rsidRPr="007C1DE2" w:rsidRDefault="006B796E" w:rsidP="00D113C7">
      <w:pPr>
        <w:pStyle w:val="Brdtekst"/>
        <w:spacing w:before="120"/>
        <w:ind w:left="112"/>
        <w:rPr>
          <w:lang w:val="nb-NO"/>
        </w:rPr>
      </w:pPr>
      <w:r w:rsidRPr="007C1DE2">
        <w:rPr>
          <w:lang w:val="nb-NO"/>
        </w:rPr>
        <w:t>Kunden</w:t>
      </w:r>
      <w:r w:rsidRPr="007C1DE2">
        <w:rPr>
          <w:spacing w:val="-10"/>
          <w:lang w:val="nb-NO"/>
        </w:rPr>
        <w:t xml:space="preserve"> </w:t>
      </w:r>
      <w:r w:rsidRPr="007C1DE2">
        <w:rPr>
          <w:lang w:val="nb-NO"/>
        </w:rPr>
        <w:t>skal</w:t>
      </w:r>
      <w:r w:rsidRPr="007C1DE2">
        <w:rPr>
          <w:spacing w:val="-10"/>
          <w:lang w:val="nb-NO"/>
        </w:rPr>
        <w:t xml:space="preserve"> </w:t>
      </w:r>
      <w:r w:rsidRPr="007C1DE2">
        <w:rPr>
          <w:lang w:val="nb-NO"/>
        </w:rPr>
        <w:t>lojalt</w:t>
      </w:r>
      <w:r w:rsidRPr="007C1DE2">
        <w:rPr>
          <w:spacing w:val="-7"/>
          <w:lang w:val="nb-NO"/>
        </w:rPr>
        <w:t xml:space="preserve"> </w:t>
      </w:r>
      <w:r w:rsidRPr="007C1DE2">
        <w:rPr>
          <w:lang w:val="nb-NO"/>
        </w:rPr>
        <w:t>medvirke</w:t>
      </w:r>
      <w:r w:rsidRPr="007C1DE2">
        <w:rPr>
          <w:spacing w:val="-9"/>
          <w:lang w:val="nb-NO"/>
        </w:rPr>
        <w:t xml:space="preserve"> </w:t>
      </w:r>
      <w:r w:rsidRPr="007C1DE2">
        <w:rPr>
          <w:lang w:val="nb-NO"/>
        </w:rPr>
        <w:t>til</w:t>
      </w:r>
      <w:r w:rsidRPr="007C1DE2">
        <w:rPr>
          <w:spacing w:val="-8"/>
          <w:lang w:val="nb-NO"/>
        </w:rPr>
        <w:t xml:space="preserve"> </w:t>
      </w:r>
      <w:r w:rsidRPr="007C1DE2">
        <w:rPr>
          <w:lang w:val="nb-NO"/>
        </w:rPr>
        <w:t>at</w:t>
      </w:r>
      <w:r w:rsidRPr="007C1DE2">
        <w:rPr>
          <w:spacing w:val="-10"/>
          <w:lang w:val="nb-NO"/>
        </w:rPr>
        <w:t xml:space="preserve"> </w:t>
      </w:r>
      <w:r w:rsidRPr="007C1DE2">
        <w:rPr>
          <w:lang w:val="nb-NO"/>
        </w:rPr>
        <w:t>Regnskapsforetaket</w:t>
      </w:r>
      <w:r w:rsidRPr="007C1DE2">
        <w:rPr>
          <w:spacing w:val="-8"/>
          <w:lang w:val="nb-NO"/>
        </w:rPr>
        <w:t xml:space="preserve"> </w:t>
      </w:r>
      <w:r w:rsidRPr="007C1DE2">
        <w:rPr>
          <w:lang w:val="nb-NO"/>
        </w:rPr>
        <w:t>får</w:t>
      </w:r>
      <w:r w:rsidRPr="007C1DE2">
        <w:rPr>
          <w:spacing w:val="-9"/>
          <w:lang w:val="nb-NO"/>
        </w:rPr>
        <w:t xml:space="preserve"> </w:t>
      </w:r>
      <w:r w:rsidRPr="007C1DE2">
        <w:rPr>
          <w:lang w:val="nb-NO"/>
        </w:rPr>
        <w:t>gjennomført</w:t>
      </w:r>
      <w:r w:rsidRPr="007C1DE2">
        <w:rPr>
          <w:spacing w:val="-9"/>
          <w:lang w:val="nb-NO"/>
        </w:rPr>
        <w:t xml:space="preserve"> </w:t>
      </w:r>
      <w:r w:rsidRPr="007C1DE2">
        <w:rPr>
          <w:spacing w:val="-2"/>
          <w:lang w:val="nb-NO"/>
        </w:rPr>
        <w:t>oppdraget.</w:t>
      </w:r>
    </w:p>
    <w:p w14:paraId="1FABCA35" w14:textId="77777777" w:rsidR="006B796E" w:rsidRPr="007C1DE2" w:rsidRDefault="006B796E" w:rsidP="00D113C7">
      <w:pPr>
        <w:pStyle w:val="Brdtekst"/>
        <w:spacing w:before="1"/>
        <w:rPr>
          <w:lang w:val="nb-NO"/>
        </w:rPr>
      </w:pPr>
    </w:p>
    <w:p w14:paraId="1C79102C" w14:textId="77777777" w:rsidR="006B796E" w:rsidRPr="007C1DE2" w:rsidRDefault="006B796E" w:rsidP="00D113C7">
      <w:pPr>
        <w:pStyle w:val="Brdtekst"/>
        <w:ind w:left="112" w:right="111"/>
        <w:rPr>
          <w:lang w:val="nb-NO"/>
        </w:rPr>
      </w:pPr>
      <w:r w:rsidRPr="007C1DE2">
        <w:rPr>
          <w:lang w:val="nb-NO"/>
        </w:rPr>
        <w:t>Regnskapsmateriale som overleveres til Regnskapsforetaket skal være fullstendig og relatere seg til virksomheten. Frister</w:t>
      </w:r>
      <w:r w:rsidRPr="007C1DE2">
        <w:rPr>
          <w:spacing w:val="-9"/>
          <w:lang w:val="nb-NO"/>
        </w:rPr>
        <w:t xml:space="preserve"> </w:t>
      </w:r>
      <w:r w:rsidRPr="007C1DE2">
        <w:rPr>
          <w:lang w:val="nb-NO"/>
        </w:rPr>
        <w:t>fremgår</w:t>
      </w:r>
      <w:r w:rsidRPr="007C1DE2">
        <w:rPr>
          <w:spacing w:val="-9"/>
          <w:lang w:val="nb-NO"/>
        </w:rPr>
        <w:t xml:space="preserve"> </w:t>
      </w:r>
      <w:r w:rsidRPr="007C1DE2">
        <w:rPr>
          <w:lang w:val="nb-NO"/>
        </w:rPr>
        <w:t>av</w:t>
      </w:r>
      <w:r w:rsidRPr="007C1DE2">
        <w:rPr>
          <w:spacing w:val="-9"/>
          <w:lang w:val="nb-NO"/>
        </w:rPr>
        <w:t xml:space="preserve"> </w:t>
      </w:r>
      <w:r w:rsidRPr="007C1DE2">
        <w:rPr>
          <w:lang w:val="nb-NO"/>
        </w:rPr>
        <w:t>avtaledokument</w:t>
      </w:r>
      <w:r w:rsidRPr="007C1DE2">
        <w:rPr>
          <w:spacing w:val="-4"/>
          <w:lang w:val="nb-NO"/>
        </w:rPr>
        <w:t xml:space="preserve"> </w:t>
      </w:r>
      <w:r w:rsidRPr="007C1DE2">
        <w:rPr>
          <w:i/>
          <w:lang w:val="nb-NO"/>
        </w:rPr>
        <w:t>Oppdragsavtalen.</w:t>
      </w:r>
      <w:r w:rsidRPr="007C1DE2">
        <w:rPr>
          <w:i/>
          <w:spacing w:val="-5"/>
          <w:lang w:val="nb-NO"/>
        </w:rPr>
        <w:t xml:space="preserve"> </w:t>
      </w:r>
      <w:r w:rsidRPr="007C1DE2">
        <w:rPr>
          <w:lang w:val="nb-NO"/>
        </w:rPr>
        <w:t>Dersom</w:t>
      </w:r>
      <w:r w:rsidRPr="007C1DE2">
        <w:rPr>
          <w:spacing w:val="-10"/>
          <w:lang w:val="nb-NO"/>
        </w:rPr>
        <w:t xml:space="preserve"> </w:t>
      </w:r>
      <w:r w:rsidRPr="007C1DE2">
        <w:rPr>
          <w:lang w:val="nb-NO"/>
        </w:rPr>
        <w:t>det</w:t>
      </w:r>
      <w:r w:rsidRPr="007C1DE2">
        <w:rPr>
          <w:spacing w:val="-8"/>
          <w:lang w:val="nb-NO"/>
        </w:rPr>
        <w:t xml:space="preserve"> </w:t>
      </w:r>
      <w:r w:rsidRPr="007C1DE2">
        <w:rPr>
          <w:lang w:val="nb-NO"/>
        </w:rPr>
        <w:t>ikke</w:t>
      </w:r>
      <w:r w:rsidRPr="007C1DE2">
        <w:rPr>
          <w:spacing w:val="-10"/>
          <w:lang w:val="nb-NO"/>
        </w:rPr>
        <w:t xml:space="preserve"> </w:t>
      </w:r>
      <w:r w:rsidRPr="007C1DE2">
        <w:rPr>
          <w:lang w:val="nb-NO"/>
        </w:rPr>
        <w:t>klart</w:t>
      </w:r>
      <w:r w:rsidRPr="007C1DE2">
        <w:rPr>
          <w:spacing w:val="-9"/>
          <w:lang w:val="nb-NO"/>
        </w:rPr>
        <w:t xml:space="preserve"> </w:t>
      </w:r>
      <w:r w:rsidRPr="007C1DE2">
        <w:rPr>
          <w:lang w:val="nb-NO"/>
        </w:rPr>
        <w:t>fremgår</w:t>
      </w:r>
      <w:r w:rsidRPr="007C1DE2">
        <w:rPr>
          <w:spacing w:val="-9"/>
          <w:lang w:val="nb-NO"/>
        </w:rPr>
        <w:t xml:space="preserve"> </w:t>
      </w:r>
      <w:r w:rsidRPr="007C1DE2">
        <w:rPr>
          <w:lang w:val="nb-NO"/>
        </w:rPr>
        <w:t>av</w:t>
      </w:r>
      <w:r w:rsidRPr="007C1DE2">
        <w:rPr>
          <w:spacing w:val="-9"/>
          <w:lang w:val="nb-NO"/>
        </w:rPr>
        <w:t xml:space="preserve"> </w:t>
      </w:r>
      <w:r w:rsidRPr="007C1DE2">
        <w:rPr>
          <w:lang w:val="nb-NO"/>
        </w:rPr>
        <w:t>regnskapsmaterialet</w:t>
      </w:r>
      <w:r w:rsidRPr="007C1DE2">
        <w:rPr>
          <w:spacing w:val="-8"/>
          <w:lang w:val="nb-NO"/>
        </w:rPr>
        <w:t xml:space="preserve"> </w:t>
      </w:r>
      <w:r w:rsidRPr="007C1DE2">
        <w:rPr>
          <w:lang w:val="nb-NO"/>
        </w:rPr>
        <w:t>hvordan det skal behandles, skal Kunden uoppfordret gi nødvendig tilleggsinformasjon.</w:t>
      </w:r>
    </w:p>
    <w:p w14:paraId="6B6E354F" w14:textId="77777777" w:rsidR="006B796E" w:rsidRPr="007C1DE2" w:rsidRDefault="006B796E" w:rsidP="00D113C7">
      <w:pPr>
        <w:pStyle w:val="Brdtekst"/>
        <w:spacing w:before="11"/>
        <w:rPr>
          <w:sz w:val="19"/>
          <w:lang w:val="nb-NO"/>
        </w:rPr>
      </w:pPr>
    </w:p>
    <w:p w14:paraId="7E0002EB" w14:textId="77777777" w:rsidR="006B796E" w:rsidRPr="007C1DE2" w:rsidRDefault="006B796E" w:rsidP="00D113C7">
      <w:pPr>
        <w:pStyle w:val="Brdtekst"/>
        <w:ind w:left="112" w:right="106"/>
        <w:rPr>
          <w:lang w:val="nb-NO"/>
        </w:rPr>
      </w:pPr>
      <w:r w:rsidRPr="007C1DE2">
        <w:rPr>
          <w:lang w:val="nb-NO"/>
        </w:rPr>
        <w:t>Regnskapsforetaket skal både før oppdraget påbegynnes og løpende ved behov underrettes om alt som kan ha betydning for utføringen av oppdraget. Kunden skal orientere Regnskapsforetaket om faktiske forhold som er nødvendig for at Regnskapsforetaket skal kunne utarbeide korrekte rapporter og oppgaver. I tillegg skal kunden opplyse om varsler og informasjon fra det offentlige som er relevant for oppdraget.</w:t>
      </w:r>
    </w:p>
    <w:p w14:paraId="617CEEE0" w14:textId="77777777" w:rsidR="006B796E" w:rsidRPr="007C1DE2" w:rsidRDefault="006B796E" w:rsidP="00D113C7">
      <w:pPr>
        <w:pStyle w:val="Brdtekst"/>
        <w:rPr>
          <w:lang w:val="nb-NO"/>
        </w:rPr>
      </w:pPr>
    </w:p>
    <w:p w14:paraId="10E4EACF" w14:textId="77777777" w:rsidR="006B796E" w:rsidRPr="007C1DE2" w:rsidRDefault="006B796E" w:rsidP="00D113C7">
      <w:pPr>
        <w:pStyle w:val="Brdtekst"/>
        <w:ind w:left="112" w:right="106"/>
        <w:rPr>
          <w:lang w:val="nb-NO"/>
        </w:rPr>
      </w:pPr>
      <w:r w:rsidRPr="007C1DE2">
        <w:rPr>
          <w:lang w:val="nb-NO"/>
        </w:rPr>
        <w:t>Kunden skal så snart regnskapet, rapporter, skattemeldinger mv. er gjort tilgjengelig, gjennomgå disse og gjøre Regnskapsforetaket oppmerksom på mulige feil og mangler.</w:t>
      </w:r>
    </w:p>
    <w:p w14:paraId="3910BC19" w14:textId="77777777" w:rsidR="006B796E" w:rsidRPr="007C1DE2" w:rsidRDefault="006B796E" w:rsidP="00D113C7">
      <w:pPr>
        <w:pStyle w:val="Brdtekst"/>
        <w:spacing w:before="1"/>
        <w:rPr>
          <w:lang w:val="nb-NO"/>
        </w:rPr>
      </w:pPr>
    </w:p>
    <w:p w14:paraId="520CEE10" w14:textId="77777777" w:rsidR="006B796E" w:rsidRPr="007C1DE2" w:rsidRDefault="006B796E" w:rsidP="00D113C7">
      <w:pPr>
        <w:pStyle w:val="Brdtekst"/>
        <w:ind w:left="112"/>
        <w:rPr>
          <w:lang w:val="nb-NO"/>
        </w:rPr>
      </w:pPr>
      <w:r w:rsidRPr="007C1DE2">
        <w:rPr>
          <w:lang w:val="nb-NO"/>
        </w:rPr>
        <w:t>Henvendelser</w:t>
      </w:r>
      <w:r w:rsidRPr="007C1DE2">
        <w:rPr>
          <w:spacing w:val="-8"/>
          <w:lang w:val="nb-NO"/>
        </w:rPr>
        <w:t xml:space="preserve"> </w:t>
      </w:r>
      <w:r w:rsidRPr="007C1DE2">
        <w:rPr>
          <w:lang w:val="nb-NO"/>
        </w:rPr>
        <w:t>fra</w:t>
      </w:r>
      <w:r w:rsidRPr="007C1DE2">
        <w:rPr>
          <w:spacing w:val="-10"/>
          <w:lang w:val="nb-NO"/>
        </w:rPr>
        <w:t xml:space="preserve"> </w:t>
      </w:r>
      <w:r w:rsidRPr="007C1DE2">
        <w:rPr>
          <w:lang w:val="nb-NO"/>
        </w:rPr>
        <w:t>Regnskapsforetaket</w:t>
      </w:r>
      <w:r w:rsidRPr="007C1DE2">
        <w:rPr>
          <w:spacing w:val="-12"/>
          <w:lang w:val="nb-NO"/>
        </w:rPr>
        <w:t xml:space="preserve"> </w:t>
      </w:r>
      <w:r w:rsidRPr="007C1DE2">
        <w:rPr>
          <w:lang w:val="nb-NO"/>
        </w:rPr>
        <w:t>skal</w:t>
      </w:r>
      <w:r w:rsidRPr="007C1DE2">
        <w:rPr>
          <w:spacing w:val="-11"/>
          <w:lang w:val="nb-NO"/>
        </w:rPr>
        <w:t xml:space="preserve"> </w:t>
      </w:r>
      <w:r w:rsidRPr="007C1DE2">
        <w:rPr>
          <w:lang w:val="nb-NO"/>
        </w:rPr>
        <w:t>besvares</w:t>
      </w:r>
      <w:r w:rsidRPr="007C1DE2">
        <w:rPr>
          <w:spacing w:val="-9"/>
          <w:lang w:val="nb-NO"/>
        </w:rPr>
        <w:t xml:space="preserve"> </w:t>
      </w:r>
      <w:r w:rsidRPr="007C1DE2">
        <w:rPr>
          <w:lang w:val="nb-NO"/>
        </w:rPr>
        <w:t>snarest</w:t>
      </w:r>
      <w:r w:rsidRPr="007C1DE2">
        <w:rPr>
          <w:spacing w:val="-10"/>
          <w:lang w:val="nb-NO"/>
        </w:rPr>
        <w:t xml:space="preserve"> </w:t>
      </w:r>
      <w:r w:rsidRPr="007C1DE2">
        <w:rPr>
          <w:spacing w:val="-2"/>
          <w:lang w:val="nb-NO"/>
        </w:rPr>
        <w:t>mulig.</w:t>
      </w:r>
    </w:p>
    <w:p w14:paraId="5515B3A1" w14:textId="77777777" w:rsidR="006B796E" w:rsidRPr="007C1DE2" w:rsidRDefault="006B796E" w:rsidP="00D113C7">
      <w:pPr>
        <w:pStyle w:val="Brdtekst"/>
        <w:spacing w:before="4"/>
        <w:rPr>
          <w:sz w:val="30"/>
          <w:lang w:val="nb-NO"/>
        </w:rPr>
      </w:pPr>
    </w:p>
    <w:p w14:paraId="3C98FCD5" w14:textId="77777777" w:rsidR="006B796E" w:rsidRPr="007C1DE2" w:rsidRDefault="006B796E" w:rsidP="00D113C7">
      <w:pPr>
        <w:pStyle w:val="Overskrift2"/>
        <w:numPr>
          <w:ilvl w:val="1"/>
          <w:numId w:val="2"/>
        </w:numPr>
        <w:tabs>
          <w:tab w:val="left" w:pos="820"/>
          <w:tab w:val="left" w:pos="821"/>
        </w:tabs>
        <w:rPr>
          <w:lang w:val="nb-NO"/>
        </w:rPr>
      </w:pPr>
      <w:bookmarkStart w:id="6" w:name="_Toc117096867"/>
      <w:r w:rsidRPr="007C1DE2">
        <w:rPr>
          <w:spacing w:val="-2"/>
          <w:lang w:val="nb-NO"/>
        </w:rPr>
        <w:t>Honorar</w:t>
      </w:r>
      <w:bookmarkEnd w:id="6"/>
    </w:p>
    <w:p w14:paraId="4F94B623" w14:textId="4F0BA0E6" w:rsidR="006B796E" w:rsidRDefault="006B796E" w:rsidP="004C20E3">
      <w:pPr>
        <w:pStyle w:val="Brdtekst"/>
        <w:spacing w:before="120"/>
        <w:ind w:left="112" w:right="108"/>
        <w:rPr>
          <w:lang w:val="nb-NO"/>
        </w:rPr>
      </w:pPr>
      <w:r w:rsidRPr="007C1DE2">
        <w:rPr>
          <w:lang w:val="nb-NO"/>
        </w:rPr>
        <w:t>Regnskapsforetakets honorar beregnes etter Regnskapsforetakets til enhver tid gjeldende satser og beregningsmetoder.</w:t>
      </w:r>
      <w:r w:rsidR="004C20E3">
        <w:rPr>
          <w:lang w:val="nb-NO"/>
        </w:rPr>
        <w:t xml:space="preserve"> </w:t>
      </w:r>
      <w:r w:rsidRPr="007C1DE2">
        <w:rPr>
          <w:lang w:val="nb-NO"/>
        </w:rPr>
        <w:t>Det</w:t>
      </w:r>
      <w:r w:rsidR="004C20E3">
        <w:rPr>
          <w:spacing w:val="80"/>
          <w:lang w:val="nb-NO"/>
        </w:rPr>
        <w:t xml:space="preserve"> </w:t>
      </w:r>
      <w:r w:rsidRPr="007C1DE2">
        <w:rPr>
          <w:lang w:val="nb-NO"/>
        </w:rPr>
        <w:t>foretas</w:t>
      </w:r>
      <w:r w:rsidR="004C20E3">
        <w:rPr>
          <w:spacing w:val="80"/>
          <w:lang w:val="nb-NO"/>
        </w:rPr>
        <w:t xml:space="preserve"> </w:t>
      </w:r>
      <w:r w:rsidRPr="007C1DE2">
        <w:rPr>
          <w:lang w:val="nb-NO"/>
        </w:rPr>
        <w:t>årlige</w:t>
      </w:r>
      <w:r w:rsidR="004C20E3">
        <w:rPr>
          <w:lang w:val="nb-NO"/>
        </w:rPr>
        <w:t xml:space="preserve"> </w:t>
      </w:r>
      <w:r w:rsidRPr="007C1DE2">
        <w:rPr>
          <w:lang w:val="nb-NO"/>
        </w:rPr>
        <w:t>prisjusteringer.</w:t>
      </w:r>
      <w:r w:rsidR="004C20E3">
        <w:rPr>
          <w:lang w:val="nb-NO"/>
        </w:rPr>
        <w:t xml:space="preserve"> </w:t>
      </w:r>
      <w:r w:rsidRPr="007C1DE2">
        <w:rPr>
          <w:lang w:val="nb-NO"/>
        </w:rPr>
        <w:t>Endringer</w:t>
      </w:r>
      <w:r w:rsidRPr="007C1DE2">
        <w:rPr>
          <w:spacing w:val="80"/>
          <w:lang w:val="nb-NO"/>
        </w:rPr>
        <w:t xml:space="preserve"> </w:t>
      </w:r>
      <w:r w:rsidRPr="007C1DE2">
        <w:rPr>
          <w:lang w:val="nb-NO"/>
        </w:rPr>
        <w:t>i</w:t>
      </w:r>
      <w:r w:rsidRPr="007C1DE2">
        <w:rPr>
          <w:spacing w:val="80"/>
          <w:lang w:val="nb-NO"/>
        </w:rPr>
        <w:t xml:space="preserve">   </w:t>
      </w:r>
      <w:r w:rsidRPr="007C1DE2">
        <w:rPr>
          <w:lang w:val="nb-NO"/>
        </w:rPr>
        <w:t>Regnskapsforetakets</w:t>
      </w:r>
      <w:r w:rsidR="004C20E3">
        <w:rPr>
          <w:lang w:val="nb-NO"/>
        </w:rPr>
        <w:t xml:space="preserve"> </w:t>
      </w:r>
      <w:r w:rsidRPr="007C1DE2">
        <w:rPr>
          <w:lang w:val="nb-NO"/>
        </w:rPr>
        <w:t>honorarsatser/beregningsmetode</w:t>
      </w:r>
      <w:r w:rsidRPr="007C1DE2">
        <w:rPr>
          <w:spacing w:val="26"/>
          <w:lang w:val="nb-NO"/>
        </w:rPr>
        <w:t xml:space="preserve"> </w:t>
      </w:r>
      <w:r w:rsidRPr="007C1DE2">
        <w:rPr>
          <w:lang w:val="nb-NO"/>
        </w:rPr>
        <w:t>varsles Kunden ved oversendelse per e-post, og trer i kraft 1 måned fra varsel er gitt.</w:t>
      </w:r>
    </w:p>
    <w:p w14:paraId="05DB09A5" w14:textId="77777777" w:rsidR="004C20E3" w:rsidRDefault="004C20E3" w:rsidP="004C20E3">
      <w:pPr>
        <w:pStyle w:val="Brdtekst"/>
        <w:spacing w:before="120"/>
        <w:ind w:left="112" w:right="108"/>
        <w:rPr>
          <w:lang w:val="nb-NO"/>
        </w:rPr>
      </w:pPr>
    </w:p>
    <w:p w14:paraId="0AB94D99" w14:textId="77777777" w:rsidR="004C20E3" w:rsidRPr="007C1DE2" w:rsidRDefault="004C20E3" w:rsidP="004C20E3">
      <w:pPr>
        <w:pStyle w:val="Brdtekst"/>
        <w:spacing w:before="120"/>
        <w:ind w:left="112" w:right="108"/>
        <w:rPr>
          <w:lang w:val="nb-NO"/>
        </w:rPr>
      </w:pPr>
    </w:p>
    <w:p w14:paraId="171C3163" w14:textId="77777777" w:rsidR="006B796E" w:rsidRPr="007C1DE2" w:rsidRDefault="006B796E" w:rsidP="00D113C7">
      <w:pPr>
        <w:pStyle w:val="Brdtekst"/>
        <w:spacing w:before="6"/>
        <w:rPr>
          <w:sz w:val="22"/>
          <w:lang w:val="nb-NO"/>
        </w:rPr>
      </w:pPr>
    </w:p>
    <w:p w14:paraId="2F9F602F" w14:textId="77777777" w:rsidR="006B796E" w:rsidRPr="007C1DE2" w:rsidRDefault="006B796E" w:rsidP="00D113C7">
      <w:pPr>
        <w:pStyle w:val="Overskrift2"/>
        <w:numPr>
          <w:ilvl w:val="1"/>
          <w:numId w:val="2"/>
        </w:numPr>
        <w:tabs>
          <w:tab w:val="left" w:pos="820"/>
          <w:tab w:val="left" w:pos="821"/>
        </w:tabs>
        <w:spacing w:before="92"/>
        <w:rPr>
          <w:lang w:val="nb-NO"/>
        </w:rPr>
      </w:pPr>
      <w:bookmarkStart w:id="7" w:name="_Toc117096868"/>
      <w:r w:rsidRPr="007C1DE2">
        <w:rPr>
          <w:lang w:val="nb-NO"/>
        </w:rPr>
        <w:t>Kommunikasjon</w:t>
      </w:r>
      <w:r w:rsidRPr="007C1DE2">
        <w:rPr>
          <w:spacing w:val="-14"/>
          <w:lang w:val="nb-NO"/>
        </w:rPr>
        <w:t xml:space="preserve"> </w:t>
      </w:r>
      <w:r w:rsidRPr="007C1DE2">
        <w:rPr>
          <w:lang w:val="nb-NO"/>
        </w:rPr>
        <w:t>og</w:t>
      </w:r>
      <w:r w:rsidRPr="007C1DE2">
        <w:rPr>
          <w:spacing w:val="-9"/>
          <w:lang w:val="nb-NO"/>
        </w:rPr>
        <w:t xml:space="preserve"> </w:t>
      </w:r>
      <w:r w:rsidRPr="007C1DE2">
        <w:rPr>
          <w:spacing w:val="-2"/>
          <w:lang w:val="nb-NO"/>
        </w:rPr>
        <w:t>dokumentasjon</w:t>
      </w:r>
      <w:bookmarkEnd w:id="7"/>
    </w:p>
    <w:p w14:paraId="1039ADEA" w14:textId="177AF499" w:rsidR="006B796E" w:rsidRPr="007C1DE2" w:rsidRDefault="006B796E" w:rsidP="00D113C7">
      <w:pPr>
        <w:pStyle w:val="Brdtekst"/>
        <w:spacing w:before="118"/>
        <w:ind w:left="112" w:right="119"/>
        <w:rPr>
          <w:lang w:val="nb-NO"/>
        </w:rPr>
      </w:pPr>
      <w:r w:rsidRPr="007C1DE2">
        <w:rPr>
          <w:lang w:val="nb-NO"/>
        </w:rPr>
        <w:t>Alle</w:t>
      </w:r>
      <w:r w:rsidRPr="007C1DE2">
        <w:rPr>
          <w:spacing w:val="-5"/>
          <w:lang w:val="nb-NO"/>
        </w:rPr>
        <w:t xml:space="preserve"> </w:t>
      </w:r>
      <w:r w:rsidRPr="007C1DE2">
        <w:rPr>
          <w:lang w:val="nb-NO"/>
        </w:rPr>
        <w:t>henvendelser</w:t>
      </w:r>
      <w:r w:rsidRPr="007C1DE2">
        <w:rPr>
          <w:spacing w:val="-5"/>
          <w:lang w:val="nb-NO"/>
        </w:rPr>
        <w:t xml:space="preserve"> </w:t>
      </w:r>
      <w:r w:rsidRPr="007C1DE2">
        <w:rPr>
          <w:lang w:val="nb-NO"/>
        </w:rPr>
        <w:t>knyttet</w:t>
      </w:r>
      <w:r w:rsidRPr="007C1DE2">
        <w:rPr>
          <w:spacing w:val="-5"/>
          <w:lang w:val="nb-NO"/>
        </w:rPr>
        <w:t xml:space="preserve"> </w:t>
      </w:r>
      <w:r w:rsidRPr="007C1DE2">
        <w:rPr>
          <w:lang w:val="nb-NO"/>
        </w:rPr>
        <w:t>til</w:t>
      </w:r>
      <w:r w:rsidRPr="007C1DE2">
        <w:rPr>
          <w:spacing w:val="-4"/>
          <w:lang w:val="nb-NO"/>
        </w:rPr>
        <w:t xml:space="preserve"> </w:t>
      </w:r>
      <w:r w:rsidR="001E6C8F">
        <w:rPr>
          <w:spacing w:val="-4"/>
          <w:lang w:val="nb-NO"/>
        </w:rPr>
        <w:t>O</w:t>
      </w:r>
      <w:r w:rsidRPr="007C1DE2">
        <w:rPr>
          <w:lang w:val="nb-NO"/>
        </w:rPr>
        <w:t>ppdragsavtalen</w:t>
      </w:r>
      <w:r w:rsidRPr="007C1DE2">
        <w:rPr>
          <w:spacing w:val="-6"/>
          <w:lang w:val="nb-NO"/>
        </w:rPr>
        <w:t xml:space="preserve"> </w:t>
      </w:r>
      <w:r w:rsidRPr="007C1DE2">
        <w:rPr>
          <w:lang w:val="nb-NO"/>
        </w:rPr>
        <w:t>skal</w:t>
      </w:r>
      <w:r w:rsidRPr="007C1DE2">
        <w:rPr>
          <w:spacing w:val="-6"/>
          <w:lang w:val="nb-NO"/>
        </w:rPr>
        <w:t xml:space="preserve"> </w:t>
      </w:r>
      <w:r w:rsidRPr="007C1DE2">
        <w:rPr>
          <w:lang w:val="nb-NO"/>
        </w:rPr>
        <w:t>rettes</w:t>
      </w:r>
      <w:r w:rsidRPr="007C1DE2">
        <w:rPr>
          <w:spacing w:val="-4"/>
          <w:lang w:val="nb-NO"/>
        </w:rPr>
        <w:t xml:space="preserve"> </w:t>
      </w:r>
      <w:r w:rsidRPr="007C1DE2">
        <w:rPr>
          <w:lang w:val="nb-NO"/>
        </w:rPr>
        <w:t>til</w:t>
      </w:r>
      <w:r w:rsidRPr="007C1DE2">
        <w:rPr>
          <w:spacing w:val="-6"/>
          <w:lang w:val="nb-NO"/>
        </w:rPr>
        <w:t xml:space="preserve"> </w:t>
      </w:r>
      <w:r w:rsidR="00BC2B28" w:rsidRPr="007C1DE2">
        <w:rPr>
          <w:lang w:val="nb-NO"/>
        </w:rPr>
        <w:t>P</w:t>
      </w:r>
      <w:r w:rsidRPr="007C1DE2">
        <w:rPr>
          <w:lang w:val="nb-NO"/>
        </w:rPr>
        <w:t>artenes</w:t>
      </w:r>
      <w:r w:rsidRPr="007C1DE2">
        <w:rPr>
          <w:spacing w:val="-4"/>
          <w:lang w:val="nb-NO"/>
        </w:rPr>
        <w:t xml:space="preserve"> </w:t>
      </w:r>
      <w:r w:rsidRPr="007C1DE2">
        <w:rPr>
          <w:lang w:val="nb-NO"/>
        </w:rPr>
        <w:t>utpekte</w:t>
      </w:r>
      <w:r w:rsidRPr="007C1DE2">
        <w:rPr>
          <w:spacing w:val="-5"/>
          <w:lang w:val="nb-NO"/>
        </w:rPr>
        <w:t xml:space="preserve"> </w:t>
      </w:r>
      <w:r w:rsidRPr="007C1DE2">
        <w:rPr>
          <w:lang w:val="nb-NO"/>
        </w:rPr>
        <w:t>representanter</w:t>
      </w:r>
      <w:r w:rsidRPr="007C1DE2">
        <w:rPr>
          <w:spacing w:val="-5"/>
          <w:lang w:val="nb-NO"/>
        </w:rPr>
        <w:t xml:space="preserve"> </w:t>
      </w:r>
      <w:r w:rsidRPr="007C1DE2">
        <w:rPr>
          <w:lang w:val="nb-NO"/>
        </w:rPr>
        <w:t>jf.</w:t>
      </w:r>
      <w:r w:rsidRPr="007C1DE2">
        <w:rPr>
          <w:spacing w:val="-5"/>
          <w:lang w:val="nb-NO"/>
        </w:rPr>
        <w:t xml:space="preserve"> </w:t>
      </w:r>
      <w:r w:rsidR="00BC2B28" w:rsidRPr="007C1DE2">
        <w:rPr>
          <w:lang w:val="nb-NO"/>
        </w:rPr>
        <w:t>O</w:t>
      </w:r>
      <w:r w:rsidRPr="007C1DE2">
        <w:rPr>
          <w:lang w:val="nb-NO"/>
        </w:rPr>
        <w:t>ppdragsavtalen</w:t>
      </w:r>
      <w:r w:rsidRPr="007C1DE2">
        <w:rPr>
          <w:spacing w:val="-6"/>
          <w:lang w:val="nb-NO"/>
        </w:rPr>
        <w:t xml:space="preserve"> </w:t>
      </w:r>
      <w:r w:rsidRPr="007C1DE2">
        <w:rPr>
          <w:lang w:val="nb-NO"/>
        </w:rPr>
        <w:t>eller medarbeidere som disse har utpekt.</w:t>
      </w:r>
    </w:p>
    <w:p w14:paraId="0FD19E63" w14:textId="77777777" w:rsidR="006B796E" w:rsidRPr="007C1DE2" w:rsidRDefault="006B796E" w:rsidP="00D113C7">
      <w:pPr>
        <w:pStyle w:val="Brdtekst"/>
        <w:spacing w:before="2"/>
        <w:rPr>
          <w:lang w:val="nb-NO"/>
        </w:rPr>
      </w:pPr>
    </w:p>
    <w:p w14:paraId="77B5EE2A" w14:textId="0FB61482" w:rsidR="006B796E" w:rsidRPr="007C1DE2" w:rsidRDefault="006B796E" w:rsidP="00D113C7">
      <w:pPr>
        <w:pStyle w:val="Brdtekst"/>
        <w:ind w:left="112" w:right="111"/>
        <w:rPr>
          <w:lang w:val="nb-NO"/>
        </w:rPr>
      </w:pPr>
      <w:r w:rsidRPr="007C1DE2">
        <w:rPr>
          <w:lang w:val="nb-NO"/>
        </w:rPr>
        <w:t xml:space="preserve">Kommunikasjon skal som hovedregel skje elektronisk. Partene aksepterer at alle meldinger etter </w:t>
      </w:r>
      <w:r w:rsidR="00BC2B28" w:rsidRPr="007C1DE2">
        <w:rPr>
          <w:lang w:val="nb-NO"/>
        </w:rPr>
        <w:t>Oppdrags</w:t>
      </w:r>
      <w:r w:rsidRPr="007C1DE2">
        <w:rPr>
          <w:lang w:val="nb-NO"/>
        </w:rPr>
        <w:t>avtale</w:t>
      </w:r>
      <w:r w:rsidR="00BC2B28" w:rsidRPr="007C1DE2">
        <w:rPr>
          <w:lang w:val="nb-NO"/>
        </w:rPr>
        <w:t>n</w:t>
      </w:r>
      <w:r w:rsidRPr="007C1DE2">
        <w:rPr>
          <w:lang w:val="nb-NO"/>
        </w:rPr>
        <w:t xml:space="preserve"> kan sendes elektronisk til avtalt e-postadresse.</w:t>
      </w:r>
    </w:p>
    <w:p w14:paraId="197EB5ED" w14:textId="77777777" w:rsidR="006B796E" w:rsidRPr="007C1DE2" w:rsidRDefault="006B796E" w:rsidP="00D113C7">
      <w:pPr>
        <w:pStyle w:val="Brdtekst"/>
        <w:spacing w:before="10"/>
        <w:rPr>
          <w:sz w:val="19"/>
          <w:lang w:val="nb-NO"/>
        </w:rPr>
      </w:pPr>
    </w:p>
    <w:p w14:paraId="2D15F188" w14:textId="65E51C11" w:rsidR="006B796E" w:rsidRPr="007C1DE2" w:rsidRDefault="006B796E" w:rsidP="00D113C7">
      <w:pPr>
        <w:pStyle w:val="Brdtekst"/>
        <w:ind w:left="112" w:right="117"/>
        <w:rPr>
          <w:lang w:val="nb-NO"/>
        </w:rPr>
      </w:pPr>
      <w:r w:rsidRPr="007C1DE2">
        <w:rPr>
          <w:lang w:val="nb-NO"/>
        </w:rPr>
        <w:t>Begge</w:t>
      </w:r>
      <w:r w:rsidRPr="007C1DE2">
        <w:rPr>
          <w:spacing w:val="-6"/>
          <w:lang w:val="nb-NO"/>
        </w:rPr>
        <w:t xml:space="preserve"> </w:t>
      </w:r>
      <w:r w:rsidR="0040778C">
        <w:rPr>
          <w:lang w:val="nb-NO"/>
        </w:rPr>
        <w:t>P</w:t>
      </w:r>
      <w:r w:rsidRPr="007C1DE2">
        <w:rPr>
          <w:lang w:val="nb-NO"/>
        </w:rPr>
        <w:t>arter</w:t>
      </w:r>
      <w:r w:rsidRPr="007C1DE2">
        <w:rPr>
          <w:spacing w:val="-4"/>
          <w:lang w:val="nb-NO"/>
        </w:rPr>
        <w:t xml:space="preserve"> </w:t>
      </w:r>
      <w:r w:rsidRPr="007C1DE2">
        <w:rPr>
          <w:lang w:val="nb-NO"/>
        </w:rPr>
        <w:t>skal</w:t>
      </w:r>
      <w:r w:rsidRPr="007C1DE2">
        <w:rPr>
          <w:spacing w:val="-6"/>
          <w:lang w:val="nb-NO"/>
        </w:rPr>
        <w:t xml:space="preserve"> </w:t>
      </w:r>
      <w:r w:rsidRPr="007C1DE2">
        <w:rPr>
          <w:lang w:val="nb-NO"/>
        </w:rPr>
        <w:t>sørge</w:t>
      </w:r>
      <w:r w:rsidRPr="007C1DE2">
        <w:rPr>
          <w:spacing w:val="-4"/>
          <w:lang w:val="nb-NO"/>
        </w:rPr>
        <w:t xml:space="preserve"> </w:t>
      </w:r>
      <w:r w:rsidRPr="007C1DE2">
        <w:rPr>
          <w:lang w:val="nb-NO"/>
        </w:rPr>
        <w:t>for</w:t>
      </w:r>
      <w:r w:rsidRPr="007C1DE2">
        <w:rPr>
          <w:spacing w:val="-2"/>
          <w:lang w:val="nb-NO"/>
        </w:rPr>
        <w:t xml:space="preserve"> </w:t>
      </w:r>
      <w:r w:rsidRPr="007C1DE2">
        <w:rPr>
          <w:lang w:val="nb-NO"/>
        </w:rPr>
        <w:t>forsvarlig</w:t>
      </w:r>
      <w:r w:rsidRPr="007C1DE2">
        <w:rPr>
          <w:spacing w:val="-5"/>
          <w:lang w:val="nb-NO"/>
        </w:rPr>
        <w:t xml:space="preserve"> </w:t>
      </w:r>
      <w:r w:rsidRPr="007C1DE2">
        <w:rPr>
          <w:lang w:val="nb-NO"/>
        </w:rPr>
        <w:t>kommunikasjon,</w:t>
      </w:r>
      <w:r w:rsidRPr="007C1DE2">
        <w:rPr>
          <w:spacing w:val="-1"/>
          <w:lang w:val="nb-NO"/>
        </w:rPr>
        <w:t xml:space="preserve"> </w:t>
      </w:r>
      <w:r w:rsidRPr="007C1DE2">
        <w:rPr>
          <w:lang w:val="nb-NO"/>
        </w:rPr>
        <w:t>oppbevaring</w:t>
      </w:r>
      <w:r w:rsidRPr="007C1DE2">
        <w:rPr>
          <w:spacing w:val="-5"/>
          <w:lang w:val="nb-NO"/>
        </w:rPr>
        <w:t xml:space="preserve"> </w:t>
      </w:r>
      <w:r w:rsidRPr="007C1DE2">
        <w:rPr>
          <w:lang w:val="nb-NO"/>
        </w:rPr>
        <w:t>og</w:t>
      </w:r>
      <w:r w:rsidRPr="007C1DE2">
        <w:rPr>
          <w:spacing w:val="-5"/>
          <w:lang w:val="nb-NO"/>
        </w:rPr>
        <w:t xml:space="preserve"> </w:t>
      </w:r>
      <w:r w:rsidRPr="007C1DE2">
        <w:rPr>
          <w:lang w:val="nb-NO"/>
        </w:rPr>
        <w:t>sikkerhetskopiering</w:t>
      </w:r>
      <w:r w:rsidRPr="007C1DE2">
        <w:rPr>
          <w:spacing w:val="-5"/>
          <w:lang w:val="nb-NO"/>
        </w:rPr>
        <w:t xml:space="preserve"> </w:t>
      </w:r>
      <w:r w:rsidRPr="007C1DE2">
        <w:rPr>
          <w:lang w:val="nb-NO"/>
        </w:rPr>
        <w:t>av</w:t>
      </w:r>
      <w:r w:rsidRPr="007C1DE2">
        <w:rPr>
          <w:spacing w:val="-4"/>
          <w:lang w:val="nb-NO"/>
        </w:rPr>
        <w:t xml:space="preserve"> </w:t>
      </w:r>
      <w:r w:rsidRPr="007C1DE2">
        <w:rPr>
          <w:lang w:val="nb-NO"/>
        </w:rPr>
        <w:t>dokumenter</w:t>
      </w:r>
      <w:r w:rsidRPr="007C1DE2">
        <w:rPr>
          <w:spacing w:val="-4"/>
          <w:lang w:val="nb-NO"/>
        </w:rPr>
        <w:t xml:space="preserve"> </w:t>
      </w:r>
      <w:r w:rsidRPr="007C1DE2">
        <w:rPr>
          <w:lang w:val="nb-NO"/>
        </w:rPr>
        <w:t>og</w:t>
      </w:r>
      <w:r w:rsidRPr="007C1DE2">
        <w:rPr>
          <w:spacing w:val="-3"/>
          <w:lang w:val="nb-NO"/>
        </w:rPr>
        <w:t xml:space="preserve"> </w:t>
      </w:r>
      <w:r w:rsidRPr="007C1DE2">
        <w:rPr>
          <w:lang w:val="nb-NO"/>
        </w:rPr>
        <w:t xml:space="preserve">annet materiale, som </w:t>
      </w:r>
      <w:r w:rsidR="001E6C8F">
        <w:rPr>
          <w:lang w:val="nb-NO"/>
        </w:rPr>
        <w:t>P</w:t>
      </w:r>
      <w:r w:rsidRPr="007C1DE2">
        <w:rPr>
          <w:lang w:val="nb-NO"/>
        </w:rPr>
        <w:t>arten</w:t>
      </w:r>
      <w:r w:rsidR="001E6C8F">
        <w:rPr>
          <w:lang w:val="nb-NO"/>
        </w:rPr>
        <w:t>e</w:t>
      </w:r>
      <w:r w:rsidRPr="007C1DE2">
        <w:rPr>
          <w:lang w:val="nb-NO"/>
        </w:rPr>
        <w:t xml:space="preserve"> har ansvaret for og som er aktuelt for oppdraget.</w:t>
      </w:r>
      <w:r w:rsidR="00BC2B28" w:rsidRPr="007C1DE2">
        <w:rPr>
          <w:lang w:val="nb-NO"/>
        </w:rPr>
        <w:t xml:space="preserve"> Lovgivningen setter krav til oppbevaring av oppbevaringspliktig regnskapsmateriale, og alt oppbevaringspliktig regnskapsmateriale kan oppbevares elektronisk. Med «oppbevaringspliktig regnskapsmateriale» menes regnskapsmateriale som nevnt i bokføringsloven § 13 (1). </w:t>
      </w:r>
      <w:r w:rsidR="004C47D2" w:rsidRPr="007C1DE2">
        <w:rPr>
          <w:lang w:val="nb-NO"/>
        </w:rPr>
        <w:t>D</w:t>
      </w:r>
      <w:r w:rsidR="009E2955" w:rsidRPr="007C1DE2">
        <w:rPr>
          <w:lang w:val="nb-NO"/>
        </w:rPr>
        <w:t xml:space="preserve">ersom oppbevaringspliktig regnskapsmateriale overlates til Regnskapsforetaket på papir, kan Regnskapsforetaket makulere materiale etter at det sikkert elektronisk lagret. </w:t>
      </w:r>
    </w:p>
    <w:p w14:paraId="503E3DF5" w14:textId="02A77C83" w:rsidR="009E2955" w:rsidRPr="007C1DE2" w:rsidRDefault="009E2955" w:rsidP="00D113C7">
      <w:pPr>
        <w:pStyle w:val="Brdtekst"/>
        <w:ind w:left="112" w:right="117"/>
        <w:rPr>
          <w:lang w:val="nb-NO"/>
        </w:rPr>
      </w:pPr>
    </w:p>
    <w:p w14:paraId="6E60602A" w14:textId="63A1A128" w:rsidR="009E2955" w:rsidRPr="007C1DE2" w:rsidRDefault="009E2955" w:rsidP="00D113C7">
      <w:pPr>
        <w:pStyle w:val="Brdtekst"/>
        <w:ind w:left="112" w:right="117"/>
        <w:rPr>
          <w:lang w:val="nb-NO"/>
        </w:rPr>
      </w:pPr>
      <w:r w:rsidRPr="007C1DE2">
        <w:rPr>
          <w:lang w:val="nb-NO"/>
        </w:rPr>
        <w:t xml:space="preserve">Utlevering og tilgjengeliggjøring av oppbevaringspliktig regnskapsmateriale til Kunden skjer </w:t>
      </w:r>
      <w:r w:rsidR="008B025C" w:rsidRPr="007C1DE2">
        <w:rPr>
          <w:lang w:val="nb-NO"/>
        </w:rPr>
        <w:t>elektronisk</w:t>
      </w:r>
      <w:r w:rsidRPr="007C1DE2">
        <w:rPr>
          <w:lang w:val="nb-NO"/>
        </w:rPr>
        <w:t xml:space="preserve"> i henhold til punkt </w:t>
      </w:r>
      <w:r w:rsidR="00551E76">
        <w:rPr>
          <w:lang w:val="nb-NO"/>
        </w:rPr>
        <w:t>8.3.</w:t>
      </w:r>
      <w:r w:rsidRPr="007C1DE2">
        <w:rPr>
          <w:lang w:val="nb-NO"/>
        </w:rPr>
        <w:t xml:space="preserve"> </w:t>
      </w:r>
    </w:p>
    <w:p w14:paraId="3DDFBD3B" w14:textId="77777777" w:rsidR="006B796E" w:rsidRPr="007C1DE2" w:rsidRDefault="006B796E" w:rsidP="00D113C7">
      <w:pPr>
        <w:pStyle w:val="Brdtekst"/>
        <w:spacing w:before="6"/>
        <w:rPr>
          <w:sz w:val="30"/>
          <w:lang w:val="nb-NO"/>
        </w:rPr>
      </w:pPr>
    </w:p>
    <w:p w14:paraId="4B6B5D92" w14:textId="77777777" w:rsidR="006B796E" w:rsidRPr="007C1DE2" w:rsidRDefault="006B796E" w:rsidP="00D113C7">
      <w:pPr>
        <w:pStyle w:val="Overskrift2"/>
        <w:numPr>
          <w:ilvl w:val="1"/>
          <w:numId w:val="2"/>
        </w:numPr>
        <w:tabs>
          <w:tab w:val="left" w:pos="820"/>
          <w:tab w:val="left" w:pos="821"/>
        </w:tabs>
        <w:rPr>
          <w:lang w:val="nb-NO"/>
        </w:rPr>
      </w:pPr>
      <w:bookmarkStart w:id="8" w:name="_Toc117096869"/>
      <w:r w:rsidRPr="007C1DE2">
        <w:rPr>
          <w:spacing w:val="-2"/>
          <w:lang w:val="nb-NO"/>
        </w:rPr>
        <w:t>Regnskapsmateriale</w:t>
      </w:r>
      <w:bookmarkEnd w:id="8"/>
    </w:p>
    <w:p w14:paraId="70F17B69" w14:textId="61D2917F" w:rsidR="006B796E" w:rsidRPr="007C1DE2" w:rsidRDefault="006B796E" w:rsidP="00D113C7">
      <w:pPr>
        <w:pStyle w:val="Brdtekst"/>
        <w:spacing w:before="121"/>
        <w:ind w:left="112" w:right="111"/>
        <w:rPr>
          <w:lang w:val="nb-NO"/>
        </w:rPr>
      </w:pPr>
      <w:r w:rsidRPr="007C1DE2">
        <w:rPr>
          <w:lang w:val="nb-NO"/>
        </w:rPr>
        <w:t>Dersom oppdraget innebærer at originalt regnskapsmateriale overlates til Regnskapsforetaket</w:t>
      </w:r>
      <w:r w:rsidR="00D113C7">
        <w:rPr>
          <w:lang w:val="nb-NO"/>
        </w:rPr>
        <w:t>,</w:t>
      </w:r>
      <w:r w:rsidRPr="007C1DE2">
        <w:rPr>
          <w:lang w:val="nb-NO"/>
        </w:rPr>
        <w:t xml:space="preserve"> har Regnskapsforetaket kun ansvaret så lenge materialet etter avtalen skal befinne seg hos Regnskapsforetaket.</w:t>
      </w:r>
    </w:p>
    <w:p w14:paraId="7B184F05" w14:textId="77777777" w:rsidR="006B796E" w:rsidRPr="007C1DE2" w:rsidRDefault="006B796E" w:rsidP="00D113C7">
      <w:pPr>
        <w:pStyle w:val="Brdtekst"/>
        <w:spacing w:before="10"/>
        <w:rPr>
          <w:sz w:val="19"/>
          <w:lang w:val="nb-NO"/>
        </w:rPr>
      </w:pPr>
    </w:p>
    <w:p w14:paraId="6E9C77F6" w14:textId="77777777" w:rsidR="006B796E" w:rsidRPr="007C1DE2" w:rsidRDefault="006B796E" w:rsidP="00D113C7">
      <w:pPr>
        <w:pStyle w:val="Brdtekst"/>
        <w:ind w:left="112" w:right="110"/>
        <w:rPr>
          <w:lang w:val="nb-NO"/>
        </w:rPr>
      </w:pPr>
      <w:r w:rsidRPr="007C1DE2">
        <w:rPr>
          <w:lang w:val="nb-NO"/>
        </w:rPr>
        <w:t>Regnskapsforetaket</w:t>
      </w:r>
      <w:r w:rsidRPr="007C1DE2">
        <w:rPr>
          <w:spacing w:val="-2"/>
          <w:lang w:val="nb-NO"/>
        </w:rPr>
        <w:t xml:space="preserve"> </w:t>
      </w:r>
      <w:r w:rsidRPr="007C1DE2">
        <w:rPr>
          <w:lang w:val="nb-NO"/>
        </w:rPr>
        <w:t>skal</w:t>
      </w:r>
      <w:r w:rsidRPr="007C1DE2">
        <w:rPr>
          <w:spacing w:val="-2"/>
          <w:lang w:val="nb-NO"/>
        </w:rPr>
        <w:t xml:space="preserve"> </w:t>
      </w:r>
      <w:r w:rsidRPr="007C1DE2">
        <w:rPr>
          <w:lang w:val="nb-NO"/>
        </w:rPr>
        <w:t>tilbakelevere</w:t>
      </w:r>
      <w:r w:rsidRPr="007C1DE2">
        <w:rPr>
          <w:spacing w:val="-1"/>
          <w:lang w:val="nb-NO"/>
        </w:rPr>
        <w:t xml:space="preserve"> </w:t>
      </w:r>
      <w:r w:rsidRPr="007C1DE2">
        <w:rPr>
          <w:lang w:val="nb-NO"/>
        </w:rPr>
        <w:t>Kundens</w:t>
      </w:r>
      <w:r w:rsidRPr="007C1DE2">
        <w:rPr>
          <w:spacing w:val="-2"/>
          <w:lang w:val="nb-NO"/>
        </w:rPr>
        <w:t xml:space="preserve"> </w:t>
      </w:r>
      <w:r w:rsidRPr="007C1DE2">
        <w:rPr>
          <w:lang w:val="nb-NO"/>
        </w:rPr>
        <w:t>regnskapsmateriale (bilag</w:t>
      </w:r>
      <w:r w:rsidRPr="007C1DE2">
        <w:rPr>
          <w:spacing w:val="-2"/>
          <w:lang w:val="nb-NO"/>
        </w:rPr>
        <w:t xml:space="preserve"> </w:t>
      </w:r>
      <w:r w:rsidRPr="007C1DE2">
        <w:rPr>
          <w:lang w:val="nb-NO"/>
        </w:rPr>
        <w:t>og</w:t>
      </w:r>
      <w:r w:rsidRPr="007C1DE2">
        <w:rPr>
          <w:spacing w:val="-2"/>
          <w:lang w:val="nb-NO"/>
        </w:rPr>
        <w:t xml:space="preserve"> </w:t>
      </w:r>
      <w:r w:rsidRPr="007C1DE2">
        <w:rPr>
          <w:lang w:val="nb-NO"/>
        </w:rPr>
        <w:t>dokumentasjon) innen</w:t>
      </w:r>
      <w:r w:rsidRPr="007C1DE2">
        <w:rPr>
          <w:spacing w:val="-4"/>
          <w:lang w:val="nb-NO"/>
        </w:rPr>
        <w:t xml:space="preserve"> </w:t>
      </w:r>
      <w:r w:rsidRPr="007C1DE2">
        <w:rPr>
          <w:lang w:val="nb-NO"/>
        </w:rPr>
        <w:t>seks måneder etter regnskapsårets slutt eller etter nærmere avtale.</w:t>
      </w:r>
    </w:p>
    <w:p w14:paraId="03B31008" w14:textId="77777777" w:rsidR="006B796E" w:rsidRPr="007C1DE2" w:rsidRDefault="006B796E" w:rsidP="00D113C7">
      <w:pPr>
        <w:pStyle w:val="Brdtekst"/>
        <w:spacing w:before="2"/>
        <w:rPr>
          <w:lang w:val="nb-NO"/>
        </w:rPr>
      </w:pPr>
    </w:p>
    <w:p w14:paraId="077AB988" w14:textId="77777777" w:rsidR="006B796E" w:rsidRPr="007C1DE2" w:rsidRDefault="006B796E" w:rsidP="00D113C7">
      <w:pPr>
        <w:pStyle w:val="Brdtekst"/>
        <w:ind w:left="112" w:right="119"/>
        <w:rPr>
          <w:lang w:val="nb-NO"/>
        </w:rPr>
      </w:pPr>
      <w:r w:rsidRPr="007C1DE2">
        <w:rPr>
          <w:lang w:val="nb-NO"/>
        </w:rPr>
        <w:t>Ved overlevering av regnskapsmateriale til Kunden, skal dokumentasjon og spesifikasjoner som foreligger elektronisk, utleveres i et allment tilgjengelig format. Bokførte opplysninger som skal holdes elektronisk tilgjengelig utleveres i regnskapssystemets filformat eller standard dataformat for elektronisk regnskapsmateriale (SAF-T).</w:t>
      </w:r>
    </w:p>
    <w:p w14:paraId="0A2C59D8" w14:textId="77777777" w:rsidR="006B796E" w:rsidRPr="007C1DE2" w:rsidRDefault="006B796E" w:rsidP="00D113C7">
      <w:pPr>
        <w:pStyle w:val="Brdtekst"/>
        <w:spacing w:before="11"/>
        <w:rPr>
          <w:sz w:val="19"/>
          <w:lang w:val="nb-NO"/>
        </w:rPr>
      </w:pPr>
    </w:p>
    <w:p w14:paraId="627F793A" w14:textId="77777777" w:rsidR="006B796E" w:rsidRPr="007C1DE2" w:rsidRDefault="006B796E" w:rsidP="00D113C7">
      <w:pPr>
        <w:pStyle w:val="Brdtekst"/>
        <w:ind w:left="112" w:right="108"/>
        <w:rPr>
          <w:lang w:val="nb-NO"/>
        </w:rPr>
      </w:pPr>
      <w:r w:rsidRPr="007C1DE2">
        <w:rPr>
          <w:lang w:val="nb-NO"/>
        </w:rPr>
        <w:t>Øvrig regnskapsmateriale overleveres på sitt opprinnelige medium. Original materiale på papir som er skannet overleveres kun elektronisk.</w:t>
      </w:r>
    </w:p>
    <w:p w14:paraId="4F5A8408" w14:textId="77777777" w:rsidR="006B796E" w:rsidRPr="007C1DE2" w:rsidRDefault="006B796E" w:rsidP="00D113C7">
      <w:pPr>
        <w:pStyle w:val="Brdtekst"/>
        <w:spacing w:before="6"/>
        <w:rPr>
          <w:sz w:val="30"/>
          <w:lang w:val="nb-NO"/>
        </w:rPr>
      </w:pPr>
    </w:p>
    <w:p w14:paraId="5E87F834" w14:textId="77777777" w:rsidR="006B796E" w:rsidRPr="007C1DE2" w:rsidRDefault="006B796E" w:rsidP="00D113C7">
      <w:pPr>
        <w:pStyle w:val="Overskrift2"/>
        <w:numPr>
          <w:ilvl w:val="1"/>
          <w:numId w:val="2"/>
        </w:numPr>
        <w:tabs>
          <w:tab w:val="left" w:pos="820"/>
          <w:tab w:val="left" w:pos="821"/>
        </w:tabs>
        <w:rPr>
          <w:lang w:val="nb-NO"/>
        </w:rPr>
      </w:pPr>
      <w:bookmarkStart w:id="9" w:name="_Toc117096870"/>
      <w:r w:rsidRPr="007C1DE2">
        <w:rPr>
          <w:spacing w:val="-2"/>
          <w:lang w:val="nb-NO"/>
        </w:rPr>
        <w:t>Taushetsplikt</w:t>
      </w:r>
      <w:bookmarkEnd w:id="9"/>
    </w:p>
    <w:p w14:paraId="2149BFCE" w14:textId="77777777" w:rsidR="006B796E" w:rsidRPr="007C1DE2" w:rsidRDefault="006B796E" w:rsidP="00D113C7">
      <w:pPr>
        <w:pStyle w:val="Brdtekst"/>
        <w:spacing w:before="118"/>
        <w:ind w:left="112"/>
        <w:rPr>
          <w:lang w:val="nb-NO"/>
        </w:rPr>
      </w:pPr>
      <w:r w:rsidRPr="007C1DE2">
        <w:rPr>
          <w:lang w:val="nb-NO"/>
        </w:rPr>
        <w:t>Regnskapsforetakets</w:t>
      </w:r>
      <w:r w:rsidRPr="007C1DE2">
        <w:rPr>
          <w:spacing w:val="-12"/>
          <w:lang w:val="nb-NO"/>
        </w:rPr>
        <w:t xml:space="preserve"> </w:t>
      </w:r>
      <w:r w:rsidRPr="007C1DE2">
        <w:rPr>
          <w:lang w:val="nb-NO"/>
        </w:rPr>
        <w:t>taushetsplikt</w:t>
      </w:r>
      <w:r w:rsidRPr="007C1DE2">
        <w:rPr>
          <w:spacing w:val="-12"/>
          <w:lang w:val="nb-NO"/>
        </w:rPr>
        <w:t xml:space="preserve"> </w:t>
      </w:r>
      <w:r w:rsidRPr="007C1DE2">
        <w:rPr>
          <w:lang w:val="nb-NO"/>
        </w:rPr>
        <w:t>følger</w:t>
      </w:r>
      <w:r w:rsidRPr="007C1DE2">
        <w:rPr>
          <w:spacing w:val="-12"/>
          <w:lang w:val="nb-NO"/>
        </w:rPr>
        <w:t xml:space="preserve"> </w:t>
      </w:r>
      <w:r w:rsidRPr="007C1DE2">
        <w:rPr>
          <w:lang w:val="nb-NO"/>
        </w:rPr>
        <w:t>av</w:t>
      </w:r>
      <w:r w:rsidRPr="007C1DE2">
        <w:rPr>
          <w:spacing w:val="-11"/>
          <w:lang w:val="nb-NO"/>
        </w:rPr>
        <w:t xml:space="preserve"> </w:t>
      </w:r>
      <w:r w:rsidRPr="007C1DE2">
        <w:rPr>
          <w:lang w:val="nb-NO"/>
        </w:rPr>
        <w:t>regnskapsførerloven</w:t>
      </w:r>
      <w:r w:rsidRPr="007C1DE2">
        <w:rPr>
          <w:spacing w:val="-12"/>
          <w:lang w:val="nb-NO"/>
        </w:rPr>
        <w:t xml:space="preserve"> </w:t>
      </w:r>
      <w:r w:rsidRPr="007C1DE2">
        <w:rPr>
          <w:lang w:val="nb-NO"/>
        </w:rPr>
        <w:t>§</w:t>
      </w:r>
      <w:r w:rsidRPr="007C1DE2">
        <w:rPr>
          <w:spacing w:val="-12"/>
          <w:lang w:val="nb-NO"/>
        </w:rPr>
        <w:t xml:space="preserve"> </w:t>
      </w:r>
      <w:r w:rsidRPr="007C1DE2">
        <w:rPr>
          <w:spacing w:val="-5"/>
          <w:lang w:val="nb-NO"/>
        </w:rPr>
        <w:t>10.</w:t>
      </w:r>
    </w:p>
    <w:p w14:paraId="254FFE4E" w14:textId="77777777" w:rsidR="006B796E" w:rsidRPr="007C1DE2" w:rsidRDefault="006B796E" w:rsidP="00D113C7">
      <w:pPr>
        <w:pStyle w:val="Brdtekst"/>
        <w:spacing w:before="1"/>
        <w:rPr>
          <w:lang w:val="nb-NO"/>
        </w:rPr>
      </w:pPr>
    </w:p>
    <w:p w14:paraId="08DBC038" w14:textId="5AA02753" w:rsidR="006B796E" w:rsidRPr="007C1DE2" w:rsidRDefault="00F7399D" w:rsidP="00D113C7">
      <w:pPr>
        <w:pStyle w:val="Brdtekst"/>
        <w:ind w:left="112" w:right="121"/>
        <w:rPr>
          <w:lang w:val="nb-NO"/>
        </w:rPr>
      </w:pPr>
      <w:r>
        <w:rPr>
          <w:lang w:val="nb-NO"/>
        </w:rPr>
        <w:t>Partene</w:t>
      </w:r>
      <w:r w:rsidR="006B796E" w:rsidRPr="007C1DE2">
        <w:rPr>
          <w:lang w:val="nb-NO"/>
        </w:rPr>
        <w:t xml:space="preserve"> skal behandle informasjon som </w:t>
      </w:r>
      <w:r>
        <w:rPr>
          <w:lang w:val="nb-NO"/>
        </w:rPr>
        <w:t>P</w:t>
      </w:r>
      <w:r w:rsidR="006B796E" w:rsidRPr="007C1DE2">
        <w:rPr>
          <w:lang w:val="nb-NO"/>
        </w:rPr>
        <w:t xml:space="preserve">artene blir kjent med i forbindelse med oppdraget konfidensielt, </w:t>
      </w:r>
      <w:r w:rsidR="006B796E" w:rsidRPr="007C1DE2">
        <w:rPr>
          <w:lang w:val="nb-NO"/>
        </w:rPr>
        <w:t>og slik at informasjon ikke gjøres tilgjengelig for utenforstående uten samtykke fra den annen part.</w:t>
      </w:r>
    </w:p>
    <w:p w14:paraId="7169DB90" w14:textId="77777777" w:rsidR="006B796E" w:rsidRPr="007C1DE2" w:rsidRDefault="006B796E" w:rsidP="00D113C7">
      <w:pPr>
        <w:pStyle w:val="Brdtekst"/>
        <w:spacing w:before="10"/>
        <w:rPr>
          <w:sz w:val="19"/>
          <w:lang w:val="nb-NO"/>
        </w:rPr>
      </w:pPr>
    </w:p>
    <w:p w14:paraId="05191E80" w14:textId="77777777" w:rsidR="006B796E" w:rsidRPr="007C1DE2" w:rsidRDefault="006B796E" w:rsidP="00D113C7">
      <w:pPr>
        <w:pStyle w:val="Brdtekst"/>
        <w:spacing w:before="1"/>
        <w:ind w:left="112" w:right="112"/>
        <w:rPr>
          <w:lang w:val="nb-NO"/>
        </w:rPr>
      </w:pPr>
      <w:r w:rsidRPr="007C1DE2">
        <w:rPr>
          <w:lang w:val="nb-NO"/>
        </w:rPr>
        <w:t>Taushetsplikten hindrer ikke at Regnskapsforetaket gir opplysninger om oppdraget til Kundens valgte revisor eller annen person som etter lovgivningen har personlig ansvar for Kundens regnskapsavleggelse.</w:t>
      </w:r>
    </w:p>
    <w:p w14:paraId="2FB3B94B" w14:textId="77777777" w:rsidR="006B796E" w:rsidRPr="007C1DE2" w:rsidRDefault="006B796E" w:rsidP="00D113C7">
      <w:pPr>
        <w:pStyle w:val="Brdtekst"/>
        <w:spacing w:before="1"/>
        <w:rPr>
          <w:lang w:val="nb-NO"/>
        </w:rPr>
      </w:pPr>
    </w:p>
    <w:p w14:paraId="1CD82CD8" w14:textId="218E767F" w:rsidR="006B796E" w:rsidRPr="007C1DE2" w:rsidRDefault="006B796E" w:rsidP="00D113C7">
      <w:pPr>
        <w:pStyle w:val="Brdtekst"/>
        <w:ind w:left="112"/>
        <w:rPr>
          <w:lang w:val="nb-NO"/>
        </w:rPr>
      </w:pPr>
      <w:r w:rsidRPr="007C1DE2">
        <w:rPr>
          <w:lang w:val="nb-NO"/>
        </w:rPr>
        <w:t>Taushetsplikten</w:t>
      </w:r>
      <w:r w:rsidRPr="007C1DE2">
        <w:rPr>
          <w:spacing w:val="-8"/>
          <w:lang w:val="nb-NO"/>
        </w:rPr>
        <w:t xml:space="preserve"> </w:t>
      </w:r>
      <w:r w:rsidRPr="007C1DE2">
        <w:rPr>
          <w:lang w:val="nb-NO"/>
        </w:rPr>
        <w:t>gjelder</w:t>
      </w:r>
      <w:r w:rsidRPr="007C1DE2">
        <w:rPr>
          <w:spacing w:val="-5"/>
          <w:lang w:val="nb-NO"/>
        </w:rPr>
        <w:t xml:space="preserve"> </w:t>
      </w:r>
      <w:r w:rsidRPr="007C1DE2">
        <w:rPr>
          <w:lang w:val="nb-NO"/>
        </w:rPr>
        <w:t>også</w:t>
      </w:r>
      <w:r w:rsidRPr="007C1DE2">
        <w:rPr>
          <w:spacing w:val="-8"/>
          <w:lang w:val="nb-NO"/>
        </w:rPr>
        <w:t xml:space="preserve"> </w:t>
      </w:r>
      <w:r w:rsidRPr="007C1DE2">
        <w:rPr>
          <w:lang w:val="nb-NO"/>
        </w:rPr>
        <w:t>etter</w:t>
      </w:r>
      <w:r w:rsidRPr="007C1DE2">
        <w:rPr>
          <w:spacing w:val="-7"/>
          <w:lang w:val="nb-NO"/>
        </w:rPr>
        <w:t xml:space="preserve"> </w:t>
      </w:r>
      <w:r w:rsidRPr="007C1DE2">
        <w:rPr>
          <w:lang w:val="nb-NO"/>
        </w:rPr>
        <w:t>at</w:t>
      </w:r>
      <w:r w:rsidRPr="007C1DE2">
        <w:rPr>
          <w:spacing w:val="-8"/>
          <w:lang w:val="nb-NO"/>
        </w:rPr>
        <w:t xml:space="preserve"> </w:t>
      </w:r>
      <w:r w:rsidR="00F7399D">
        <w:rPr>
          <w:spacing w:val="-8"/>
          <w:lang w:val="nb-NO"/>
        </w:rPr>
        <w:t>Oppdrags</w:t>
      </w:r>
      <w:r w:rsidRPr="007C1DE2">
        <w:rPr>
          <w:lang w:val="nb-NO"/>
        </w:rPr>
        <w:t>avtalen</w:t>
      </w:r>
      <w:r w:rsidRPr="007C1DE2">
        <w:rPr>
          <w:spacing w:val="-8"/>
          <w:lang w:val="nb-NO"/>
        </w:rPr>
        <w:t xml:space="preserve"> </w:t>
      </w:r>
      <w:r w:rsidRPr="007C1DE2">
        <w:rPr>
          <w:lang w:val="nb-NO"/>
        </w:rPr>
        <w:t>er</w:t>
      </w:r>
      <w:r w:rsidRPr="007C1DE2">
        <w:rPr>
          <w:spacing w:val="-5"/>
          <w:lang w:val="nb-NO"/>
        </w:rPr>
        <w:t xml:space="preserve"> </w:t>
      </w:r>
      <w:r w:rsidRPr="007C1DE2">
        <w:rPr>
          <w:spacing w:val="-2"/>
          <w:lang w:val="nb-NO"/>
        </w:rPr>
        <w:t>opphørt.</w:t>
      </w:r>
    </w:p>
    <w:p w14:paraId="2C3D0F98" w14:textId="77777777" w:rsidR="006B796E" w:rsidRPr="007C1DE2" w:rsidRDefault="006B796E" w:rsidP="00D113C7">
      <w:pPr>
        <w:pStyle w:val="Brdtekst"/>
        <w:spacing w:before="10"/>
        <w:rPr>
          <w:sz w:val="19"/>
          <w:lang w:val="nb-NO"/>
        </w:rPr>
      </w:pPr>
    </w:p>
    <w:p w14:paraId="3D8C0BBE" w14:textId="248849DE" w:rsidR="006B796E" w:rsidRPr="007C1DE2" w:rsidRDefault="006B796E" w:rsidP="00D113C7">
      <w:pPr>
        <w:pStyle w:val="Brdtekst"/>
        <w:ind w:left="112" w:right="119"/>
        <w:rPr>
          <w:lang w:val="nb-NO"/>
        </w:rPr>
      </w:pPr>
      <w:r w:rsidRPr="007C1DE2">
        <w:rPr>
          <w:lang w:val="nb-NO"/>
        </w:rPr>
        <w:t>Regnskapsforetaket skal sørge for at underleverandører og medhjelpere som bistår i utførelsen av oppdraget pålegges tilsvarende taushetsplikt.</w:t>
      </w:r>
    </w:p>
    <w:p w14:paraId="3C903904" w14:textId="77777777" w:rsidR="004C47D2" w:rsidRPr="007C1DE2" w:rsidRDefault="004C47D2" w:rsidP="00D113C7">
      <w:pPr>
        <w:pStyle w:val="Brdtekst"/>
        <w:ind w:left="112" w:right="119"/>
        <w:rPr>
          <w:lang w:val="nb-NO"/>
        </w:rPr>
      </w:pPr>
    </w:p>
    <w:p w14:paraId="20540656" w14:textId="77777777" w:rsidR="006B796E" w:rsidRPr="007C1DE2" w:rsidRDefault="006B796E" w:rsidP="00D113C7">
      <w:pPr>
        <w:pStyle w:val="Brdtekst"/>
        <w:spacing w:before="3"/>
        <w:rPr>
          <w:sz w:val="18"/>
          <w:lang w:val="nb-NO"/>
        </w:rPr>
      </w:pPr>
    </w:p>
    <w:p w14:paraId="5283E78F" w14:textId="77777777" w:rsidR="006B796E" w:rsidRPr="007C1DE2" w:rsidRDefault="006B796E" w:rsidP="00D113C7">
      <w:pPr>
        <w:pStyle w:val="Overskrift1"/>
        <w:numPr>
          <w:ilvl w:val="0"/>
          <w:numId w:val="2"/>
        </w:numPr>
        <w:tabs>
          <w:tab w:val="left" w:pos="539"/>
          <w:tab w:val="left" w:pos="540"/>
        </w:tabs>
        <w:rPr>
          <w:lang w:val="nb-NO"/>
        </w:rPr>
      </w:pPr>
      <w:bookmarkStart w:id="10" w:name="_Toc117096871"/>
      <w:r w:rsidRPr="007C1DE2">
        <w:rPr>
          <w:lang w:val="nb-NO"/>
        </w:rPr>
        <w:t>FULLMAKT</w:t>
      </w:r>
      <w:r w:rsidRPr="007C1DE2">
        <w:rPr>
          <w:spacing w:val="-7"/>
          <w:lang w:val="nb-NO"/>
        </w:rPr>
        <w:t xml:space="preserve"> </w:t>
      </w:r>
      <w:r w:rsidRPr="007C1DE2">
        <w:rPr>
          <w:lang w:val="nb-NO"/>
        </w:rPr>
        <w:t>OM</w:t>
      </w:r>
      <w:r w:rsidRPr="007C1DE2">
        <w:rPr>
          <w:spacing w:val="-6"/>
          <w:lang w:val="nb-NO"/>
        </w:rPr>
        <w:t xml:space="preserve"> </w:t>
      </w:r>
      <w:r w:rsidRPr="007C1DE2">
        <w:rPr>
          <w:lang w:val="nb-NO"/>
        </w:rPr>
        <w:t>TILGANG</w:t>
      </w:r>
      <w:r w:rsidRPr="007C1DE2">
        <w:rPr>
          <w:spacing w:val="-6"/>
          <w:lang w:val="nb-NO"/>
        </w:rPr>
        <w:t xml:space="preserve"> </w:t>
      </w:r>
      <w:r w:rsidRPr="007C1DE2">
        <w:rPr>
          <w:lang w:val="nb-NO"/>
        </w:rPr>
        <w:t>TIL</w:t>
      </w:r>
      <w:r w:rsidRPr="007C1DE2">
        <w:rPr>
          <w:spacing w:val="-6"/>
          <w:lang w:val="nb-NO"/>
        </w:rPr>
        <w:t xml:space="preserve"> </w:t>
      </w:r>
      <w:r w:rsidRPr="007C1DE2">
        <w:rPr>
          <w:lang w:val="nb-NO"/>
        </w:rPr>
        <w:t>OPPLYSNINGER</w:t>
      </w:r>
      <w:r w:rsidRPr="007C1DE2">
        <w:rPr>
          <w:spacing w:val="-5"/>
          <w:lang w:val="nb-NO"/>
        </w:rPr>
        <w:t xml:space="preserve"> </w:t>
      </w:r>
      <w:r w:rsidRPr="007C1DE2">
        <w:rPr>
          <w:lang w:val="nb-NO"/>
        </w:rPr>
        <w:t>OG</w:t>
      </w:r>
      <w:r w:rsidRPr="007C1DE2">
        <w:rPr>
          <w:spacing w:val="-4"/>
          <w:lang w:val="nb-NO"/>
        </w:rPr>
        <w:t xml:space="preserve"> </w:t>
      </w:r>
      <w:r w:rsidRPr="007C1DE2">
        <w:rPr>
          <w:lang w:val="nb-NO"/>
        </w:rPr>
        <w:t>LEVERING</w:t>
      </w:r>
      <w:r w:rsidRPr="007C1DE2">
        <w:rPr>
          <w:spacing w:val="-6"/>
          <w:lang w:val="nb-NO"/>
        </w:rPr>
        <w:t xml:space="preserve"> </w:t>
      </w:r>
      <w:r w:rsidRPr="007C1DE2">
        <w:rPr>
          <w:lang w:val="nb-NO"/>
        </w:rPr>
        <w:t>AV</w:t>
      </w:r>
      <w:r w:rsidRPr="007C1DE2">
        <w:rPr>
          <w:spacing w:val="-6"/>
          <w:lang w:val="nb-NO"/>
        </w:rPr>
        <w:t xml:space="preserve"> </w:t>
      </w:r>
      <w:r w:rsidRPr="007C1DE2">
        <w:rPr>
          <w:spacing w:val="-2"/>
          <w:lang w:val="nb-NO"/>
        </w:rPr>
        <w:t>OPPGAVER</w:t>
      </w:r>
      <w:bookmarkEnd w:id="10"/>
    </w:p>
    <w:p w14:paraId="29573C61" w14:textId="5A26DFE4" w:rsidR="006B796E" w:rsidRPr="007C1DE2" w:rsidRDefault="006B796E" w:rsidP="00D113C7">
      <w:pPr>
        <w:pStyle w:val="Brdtekst"/>
        <w:spacing w:before="118"/>
        <w:ind w:left="112"/>
        <w:rPr>
          <w:lang w:val="nb-NO"/>
        </w:rPr>
      </w:pPr>
      <w:r w:rsidRPr="007C1DE2">
        <w:rPr>
          <w:lang w:val="nb-NO"/>
        </w:rPr>
        <w:t>Regnskapsforetaket</w:t>
      </w:r>
      <w:r w:rsidRPr="007C1DE2">
        <w:rPr>
          <w:spacing w:val="-5"/>
          <w:lang w:val="nb-NO"/>
        </w:rPr>
        <w:t xml:space="preserve"> </w:t>
      </w:r>
      <w:r w:rsidRPr="007C1DE2">
        <w:rPr>
          <w:lang w:val="nb-NO"/>
        </w:rPr>
        <w:t>gis</w:t>
      </w:r>
      <w:r w:rsidRPr="007C1DE2">
        <w:rPr>
          <w:spacing w:val="-7"/>
          <w:lang w:val="nb-NO"/>
        </w:rPr>
        <w:t xml:space="preserve"> </w:t>
      </w:r>
      <w:r w:rsidRPr="007C1DE2">
        <w:rPr>
          <w:lang w:val="nb-NO"/>
        </w:rPr>
        <w:t>ved</w:t>
      </w:r>
      <w:r w:rsidRPr="007C1DE2">
        <w:rPr>
          <w:spacing w:val="-7"/>
          <w:lang w:val="nb-NO"/>
        </w:rPr>
        <w:t xml:space="preserve"> </w:t>
      </w:r>
      <w:r w:rsidRPr="007C1DE2">
        <w:rPr>
          <w:lang w:val="nb-NO"/>
        </w:rPr>
        <w:t>denne</w:t>
      </w:r>
      <w:r w:rsidRPr="007C1DE2">
        <w:rPr>
          <w:spacing w:val="-6"/>
          <w:lang w:val="nb-NO"/>
        </w:rPr>
        <w:t xml:space="preserve"> </w:t>
      </w:r>
      <w:r w:rsidR="0000704F">
        <w:rPr>
          <w:spacing w:val="-6"/>
          <w:lang w:val="nb-NO"/>
        </w:rPr>
        <w:t>Oppdrags</w:t>
      </w:r>
      <w:r w:rsidRPr="007C1DE2">
        <w:rPr>
          <w:lang w:val="nb-NO"/>
        </w:rPr>
        <w:t>avtale</w:t>
      </w:r>
      <w:r w:rsidRPr="007C1DE2">
        <w:rPr>
          <w:spacing w:val="-7"/>
          <w:lang w:val="nb-NO"/>
        </w:rPr>
        <w:t xml:space="preserve"> </w:t>
      </w:r>
      <w:r w:rsidRPr="007C1DE2">
        <w:rPr>
          <w:lang w:val="nb-NO"/>
        </w:rPr>
        <w:t>fullmakt</w:t>
      </w:r>
      <w:r w:rsidRPr="007C1DE2">
        <w:rPr>
          <w:spacing w:val="-7"/>
          <w:lang w:val="nb-NO"/>
        </w:rPr>
        <w:t xml:space="preserve"> </w:t>
      </w:r>
      <w:r w:rsidRPr="007C1DE2">
        <w:rPr>
          <w:lang w:val="nb-NO"/>
        </w:rPr>
        <w:t>til</w:t>
      </w:r>
      <w:r w:rsidR="00D8184F">
        <w:rPr>
          <w:lang w:val="nb-NO"/>
        </w:rPr>
        <w:t xml:space="preserve"> etter eget tiltak</w:t>
      </w:r>
      <w:r w:rsidRPr="007C1DE2">
        <w:rPr>
          <w:spacing w:val="-7"/>
          <w:lang w:val="nb-NO"/>
        </w:rPr>
        <w:t xml:space="preserve"> </w:t>
      </w:r>
      <w:r w:rsidRPr="007C1DE2">
        <w:rPr>
          <w:lang w:val="nb-NO"/>
        </w:rPr>
        <w:t>å</w:t>
      </w:r>
      <w:r w:rsidRPr="007C1DE2">
        <w:rPr>
          <w:spacing w:val="-2"/>
          <w:lang w:val="nb-NO"/>
        </w:rPr>
        <w:t>:</w:t>
      </w:r>
    </w:p>
    <w:p w14:paraId="12B43081" w14:textId="062A58F0" w:rsidR="006B796E" w:rsidRPr="007C1DE2" w:rsidRDefault="00B00E6E" w:rsidP="00D113C7">
      <w:pPr>
        <w:pStyle w:val="Listeavsnitt"/>
        <w:numPr>
          <w:ilvl w:val="0"/>
          <w:numId w:val="1"/>
        </w:numPr>
        <w:tabs>
          <w:tab w:val="left" w:pos="832"/>
          <w:tab w:val="left" w:pos="833"/>
          <w:tab w:val="left" w:pos="3292"/>
          <w:tab w:val="left" w:pos="3851"/>
          <w:tab w:val="left" w:pos="4997"/>
          <w:tab w:val="left" w:pos="6669"/>
          <w:tab w:val="left" w:pos="7796"/>
          <w:tab w:val="left" w:pos="10085"/>
        </w:tabs>
        <w:spacing w:before="6" w:line="235" w:lineRule="auto"/>
        <w:ind w:right="115"/>
        <w:rPr>
          <w:sz w:val="20"/>
          <w:lang w:val="nb-NO"/>
        </w:rPr>
      </w:pPr>
      <w:r>
        <w:rPr>
          <w:spacing w:val="-2"/>
          <w:sz w:val="20"/>
          <w:lang w:val="nb-NO"/>
        </w:rPr>
        <w:t>Kreve r</w:t>
      </w:r>
      <w:r w:rsidR="006B796E" w:rsidRPr="007C1DE2">
        <w:rPr>
          <w:spacing w:val="-2"/>
          <w:sz w:val="20"/>
          <w:lang w:val="nb-NO"/>
        </w:rPr>
        <w:t>egnskapsopplysninger</w:t>
      </w:r>
      <w:r w:rsidR="005A5F52">
        <w:rPr>
          <w:sz w:val="20"/>
          <w:lang w:val="nb-NO"/>
        </w:rPr>
        <w:t xml:space="preserve"> </w:t>
      </w:r>
      <w:r w:rsidR="006B796E" w:rsidRPr="007C1DE2">
        <w:rPr>
          <w:spacing w:val="-4"/>
          <w:sz w:val="20"/>
          <w:lang w:val="nb-NO"/>
        </w:rPr>
        <w:t>fra</w:t>
      </w:r>
      <w:r w:rsidR="005A5F52">
        <w:rPr>
          <w:sz w:val="20"/>
          <w:lang w:val="nb-NO"/>
        </w:rPr>
        <w:t xml:space="preserve"> </w:t>
      </w:r>
      <w:r w:rsidR="006B796E" w:rsidRPr="007C1DE2">
        <w:rPr>
          <w:spacing w:val="-2"/>
          <w:sz w:val="20"/>
          <w:lang w:val="nb-NO"/>
        </w:rPr>
        <w:t>relevante</w:t>
      </w:r>
      <w:r w:rsidR="006B796E" w:rsidRPr="007C1DE2">
        <w:rPr>
          <w:sz w:val="20"/>
          <w:lang w:val="nb-NO"/>
        </w:rPr>
        <w:tab/>
      </w:r>
      <w:r w:rsidR="006B796E" w:rsidRPr="007C1DE2">
        <w:rPr>
          <w:spacing w:val="-2"/>
          <w:sz w:val="20"/>
          <w:lang w:val="nb-NO"/>
        </w:rPr>
        <w:t>tredjepersoner,</w:t>
      </w:r>
      <w:r w:rsidR="005A5F52">
        <w:rPr>
          <w:sz w:val="20"/>
          <w:lang w:val="nb-NO"/>
        </w:rPr>
        <w:t xml:space="preserve"> </w:t>
      </w:r>
      <w:r w:rsidR="006B796E" w:rsidRPr="007C1DE2">
        <w:rPr>
          <w:spacing w:val="-2"/>
          <w:sz w:val="20"/>
          <w:lang w:val="nb-NO"/>
        </w:rPr>
        <w:t>herunder</w:t>
      </w:r>
      <w:r w:rsidR="005A5F52">
        <w:rPr>
          <w:spacing w:val="-2"/>
          <w:sz w:val="20"/>
          <w:lang w:val="nb-NO"/>
        </w:rPr>
        <w:t xml:space="preserve"> </w:t>
      </w:r>
      <w:r w:rsidR="006B796E" w:rsidRPr="007C1DE2">
        <w:rPr>
          <w:spacing w:val="-2"/>
          <w:sz w:val="20"/>
          <w:lang w:val="nb-NO"/>
        </w:rPr>
        <w:t>reskontroopplysninger</w:t>
      </w:r>
      <w:r w:rsidR="005A5F52">
        <w:rPr>
          <w:sz w:val="20"/>
          <w:lang w:val="nb-NO"/>
        </w:rPr>
        <w:t xml:space="preserve"> </w:t>
      </w:r>
      <w:r w:rsidR="006B796E" w:rsidRPr="007C1DE2">
        <w:rPr>
          <w:spacing w:val="-6"/>
          <w:sz w:val="20"/>
          <w:lang w:val="nb-NO"/>
        </w:rPr>
        <w:t xml:space="preserve">og </w:t>
      </w:r>
      <w:r w:rsidR="006B796E" w:rsidRPr="007C1DE2">
        <w:rPr>
          <w:spacing w:val="-2"/>
          <w:sz w:val="20"/>
          <w:lang w:val="nb-NO"/>
        </w:rPr>
        <w:t>bankkontoutskrifter</w:t>
      </w:r>
      <w:r>
        <w:rPr>
          <w:spacing w:val="-2"/>
          <w:sz w:val="20"/>
          <w:lang w:val="nb-NO"/>
        </w:rPr>
        <w:t xml:space="preserve">; </w:t>
      </w:r>
    </w:p>
    <w:p w14:paraId="25B5817B" w14:textId="3C2F1370" w:rsidR="006B796E" w:rsidRPr="007C1DE2" w:rsidRDefault="00B00E6E" w:rsidP="00D113C7">
      <w:pPr>
        <w:pStyle w:val="Listeavsnitt"/>
        <w:numPr>
          <w:ilvl w:val="0"/>
          <w:numId w:val="1"/>
        </w:numPr>
        <w:tabs>
          <w:tab w:val="left" w:pos="832"/>
          <w:tab w:val="left" w:pos="833"/>
        </w:tabs>
        <w:spacing w:before="7" w:line="235" w:lineRule="auto"/>
        <w:ind w:right="111"/>
        <w:rPr>
          <w:sz w:val="20"/>
          <w:lang w:val="nb-NO"/>
        </w:rPr>
      </w:pPr>
      <w:r>
        <w:rPr>
          <w:sz w:val="20"/>
          <w:lang w:val="nb-NO"/>
        </w:rPr>
        <w:t>Kreve s</w:t>
      </w:r>
      <w:r w:rsidR="006B796E" w:rsidRPr="007C1DE2">
        <w:rPr>
          <w:sz w:val="20"/>
          <w:lang w:val="nb-NO"/>
        </w:rPr>
        <w:t>amtlige relevante opplysninger for utfylling av</w:t>
      </w:r>
      <w:r w:rsidR="006B796E" w:rsidRPr="007C1DE2">
        <w:rPr>
          <w:spacing w:val="-1"/>
          <w:sz w:val="20"/>
          <w:lang w:val="nb-NO"/>
        </w:rPr>
        <w:t xml:space="preserve"> </w:t>
      </w:r>
      <w:r w:rsidR="006B796E" w:rsidRPr="007C1DE2">
        <w:rPr>
          <w:sz w:val="20"/>
          <w:lang w:val="nb-NO"/>
        </w:rPr>
        <w:t>offentlige oppgaver, herunder laste</w:t>
      </w:r>
      <w:r w:rsidR="006B796E" w:rsidRPr="007C1DE2">
        <w:rPr>
          <w:spacing w:val="-2"/>
          <w:sz w:val="20"/>
          <w:lang w:val="nb-NO"/>
        </w:rPr>
        <w:t xml:space="preserve"> </w:t>
      </w:r>
      <w:r w:rsidR="006B796E" w:rsidRPr="007C1DE2">
        <w:rPr>
          <w:sz w:val="20"/>
          <w:lang w:val="nb-NO"/>
        </w:rPr>
        <w:t>ned elektroniske</w:t>
      </w:r>
      <w:r w:rsidR="006B796E" w:rsidRPr="007C1DE2">
        <w:rPr>
          <w:spacing w:val="-2"/>
          <w:sz w:val="20"/>
          <w:lang w:val="nb-NO"/>
        </w:rPr>
        <w:t xml:space="preserve"> </w:t>
      </w:r>
      <w:r w:rsidR="006B796E" w:rsidRPr="007C1DE2">
        <w:rPr>
          <w:sz w:val="20"/>
          <w:lang w:val="nb-NO"/>
        </w:rPr>
        <w:t>data til relevant programvare hos Regnskapsforetaket.</w:t>
      </w:r>
    </w:p>
    <w:p w14:paraId="2ECFC60A" w14:textId="0F8AD203" w:rsidR="006B796E" w:rsidRPr="007C1DE2" w:rsidRDefault="006B796E" w:rsidP="00D113C7">
      <w:pPr>
        <w:pStyle w:val="Listeavsnitt"/>
        <w:numPr>
          <w:ilvl w:val="0"/>
          <w:numId w:val="1"/>
        </w:numPr>
        <w:tabs>
          <w:tab w:val="left" w:pos="833"/>
        </w:tabs>
        <w:spacing w:before="2"/>
        <w:ind w:right="108"/>
        <w:rPr>
          <w:sz w:val="20"/>
          <w:lang w:val="nb-NO"/>
        </w:rPr>
      </w:pPr>
      <w:r w:rsidRPr="007C1DE2">
        <w:rPr>
          <w:sz w:val="20"/>
          <w:lang w:val="nb-NO"/>
        </w:rPr>
        <w:t>Fylle ut og sende inn offentlige oppgaver via Altinn eller annen innleveringsportal den eller de aktuelle oppgaveetatene har. Dette inkluderer å signere oppgaven(e) på vegne av Kunden. Slik signatur kan bare skje</w:t>
      </w:r>
      <w:r w:rsidRPr="007C1DE2">
        <w:rPr>
          <w:spacing w:val="-1"/>
          <w:sz w:val="20"/>
          <w:lang w:val="nb-NO"/>
        </w:rPr>
        <w:t xml:space="preserve"> </w:t>
      </w:r>
      <w:r w:rsidRPr="007C1DE2">
        <w:rPr>
          <w:sz w:val="20"/>
          <w:lang w:val="nb-NO"/>
        </w:rPr>
        <w:t>der Regnskapsforetaket</w:t>
      </w:r>
      <w:r w:rsidRPr="007C1DE2">
        <w:rPr>
          <w:spacing w:val="-1"/>
          <w:sz w:val="20"/>
          <w:lang w:val="nb-NO"/>
        </w:rPr>
        <w:t xml:space="preserve"> </w:t>
      </w:r>
      <w:r w:rsidRPr="007C1DE2">
        <w:rPr>
          <w:sz w:val="20"/>
          <w:lang w:val="nb-NO"/>
        </w:rPr>
        <w:t>mener at det ikke</w:t>
      </w:r>
      <w:r w:rsidRPr="007C1DE2">
        <w:rPr>
          <w:spacing w:val="-1"/>
          <w:sz w:val="20"/>
          <w:lang w:val="nb-NO"/>
        </w:rPr>
        <w:t xml:space="preserve"> </w:t>
      </w:r>
      <w:r w:rsidRPr="007C1DE2">
        <w:rPr>
          <w:sz w:val="20"/>
          <w:lang w:val="nb-NO"/>
        </w:rPr>
        <w:t>er i</w:t>
      </w:r>
      <w:r w:rsidRPr="007C1DE2">
        <w:rPr>
          <w:spacing w:val="-2"/>
          <w:sz w:val="20"/>
          <w:lang w:val="nb-NO"/>
        </w:rPr>
        <w:t xml:space="preserve"> </w:t>
      </w:r>
      <w:r w:rsidRPr="007C1DE2">
        <w:rPr>
          <w:sz w:val="20"/>
          <w:lang w:val="nb-NO"/>
        </w:rPr>
        <w:t>strid</w:t>
      </w:r>
      <w:r w:rsidRPr="007C1DE2">
        <w:rPr>
          <w:spacing w:val="-1"/>
          <w:sz w:val="20"/>
          <w:lang w:val="nb-NO"/>
        </w:rPr>
        <w:t xml:space="preserve"> </w:t>
      </w:r>
      <w:r w:rsidRPr="007C1DE2">
        <w:rPr>
          <w:sz w:val="20"/>
          <w:lang w:val="nb-NO"/>
        </w:rPr>
        <w:t>med god regnskapsførerskikk og</w:t>
      </w:r>
      <w:r w:rsidRPr="007C1DE2">
        <w:rPr>
          <w:spacing w:val="-2"/>
          <w:sz w:val="20"/>
          <w:lang w:val="nb-NO"/>
        </w:rPr>
        <w:t xml:space="preserve"> </w:t>
      </w:r>
      <w:r w:rsidRPr="007C1DE2">
        <w:rPr>
          <w:sz w:val="20"/>
          <w:lang w:val="nb-NO"/>
        </w:rPr>
        <w:t>foretaket ikke har grunn til å betvile oppgavens grunnlag eller riktighet</w:t>
      </w:r>
      <w:r w:rsidR="00C365CD">
        <w:rPr>
          <w:sz w:val="20"/>
          <w:lang w:val="nb-NO"/>
        </w:rPr>
        <w:t>; og</w:t>
      </w:r>
    </w:p>
    <w:p w14:paraId="73ED31E4" w14:textId="77777777" w:rsidR="006B796E" w:rsidRPr="007C1DE2" w:rsidRDefault="006B796E" w:rsidP="00D113C7">
      <w:pPr>
        <w:pStyle w:val="Listeavsnitt"/>
        <w:numPr>
          <w:ilvl w:val="0"/>
          <w:numId w:val="1"/>
        </w:numPr>
        <w:tabs>
          <w:tab w:val="left" w:pos="833"/>
        </w:tabs>
        <w:spacing w:line="244" w:lineRule="exact"/>
        <w:rPr>
          <w:sz w:val="20"/>
          <w:lang w:val="nb-NO"/>
        </w:rPr>
      </w:pPr>
      <w:r w:rsidRPr="007C1DE2">
        <w:rPr>
          <w:sz w:val="20"/>
          <w:lang w:val="nb-NO"/>
        </w:rPr>
        <w:t>Utlevere</w:t>
      </w:r>
      <w:r w:rsidRPr="007C1DE2">
        <w:rPr>
          <w:spacing w:val="-10"/>
          <w:sz w:val="20"/>
          <w:lang w:val="nb-NO"/>
        </w:rPr>
        <w:t xml:space="preserve"> </w:t>
      </w:r>
      <w:r w:rsidRPr="007C1DE2">
        <w:rPr>
          <w:sz w:val="20"/>
          <w:lang w:val="nb-NO"/>
        </w:rPr>
        <w:t>reskontroopplysninger</w:t>
      </w:r>
      <w:r w:rsidRPr="007C1DE2">
        <w:rPr>
          <w:spacing w:val="-10"/>
          <w:sz w:val="20"/>
          <w:lang w:val="nb-NO"/>
        </w:rPr>
        <w:t xml:space="preserve"> </w:t>
      </w:r>
      <w:r w:rsidRPr="007C1DE2">
        <w:rPr>
          <w:sz w:val="20"/>
          <w:lang w:val="nb-NO"/>
        </w:rPr>
        <w:t>til</w:t>
      </w:r>
      <w:r w:rsidRPr="007C1DE2">
        <w:rPr>
          <w:spacing w:val="-11"/>
          <w:sz w:val="20"/>
          <w:lang w:val="nb-NO"/>
        </w:rPr>
        <w:t xml:space="preserve"> </w:t>
      </w:r>
      <w:r w:rsidRPr="007C1DE2">
        <w:rPr>
          <w:sz w:val="20"/>
          <w:lang w:val="nb-NO"/>
        </w:rPr>
        <w:t>kunde</w:t>
      </w:r>
      <w:r w:rsidRPr="007C1DE2">
        <w:rPr>
          <w:spacing w:val="-8"/>
          <w:sz w:val="20"/>
          <w:lang w:val="nb-NO"/>
        </w:rPr>
        <w:t xml:space="preserve"> </w:t>
      </w:r>
      <w:r w:rsidRPr="007C1DE2">
        <w:rPr>
          <w:sz w:val="20"/>
          <w:lang w:val="nb-NO"/>
        </w:rPr>
        <w:t>og</w:t>
      </w:r>
      <w:r w:rsidRPr="007C1DE2">
        <w:rPr>
          <w:spacing w:val="-9"/>
          <w:sz w:val="20"/>
          <w:lang w:val="nb-NO"/>
        </w:rPr>
        <w:t xml:space="preserve"> </w:t>
      </w:r>
      <w:r w:rsidRPr="007C1DE2">
        <w:rPr>
          <w:sz w:val="20"/>
          <w:lang w:val="nb-NO"/>
        </w:rPr>
        <w:t>leverandører</w:t>
      </w:r>
      <w:r w:rsidRPr="007C1DE2">
        <w:rPr>
          <w:spacing w:val="-10"/>
          <w:sz w:val="20"/>
          <w:lang w:val="nb-NO"/>
        </w:rPr>
        <w:t xml:space="preserve"> </w:t>
      </w:r>
      <w:r w:rsidRPr="007C1DE2">
        <w:rPr>
          <w:sz w:val="20"/>
          <w:lang w:val="nb-NO"/>
        </w:rPr>
        <w:t>til</w:t>
      </w:r>
      <w:r w:rsidRPr="007C1DE2">
        <w:rPr>
          <w:spacing w:val="-9"/>
          <w:sz w:val="20"/>
          <w:lang w:val="nb-NO"/>
        </w:rPr>
        <w:t xml:space="preserve"> </w:t>
      </w:r>
      <w:r w:rsidRPr="007C1DE2">
        <w:rPr>
          <w:spacing w:val="-2"/>
          <w:sz w:val="20"/>
          <w:lang w:val="nb-NO"/>
        </w:rPr>
        <w:t>Kunden.</w:t>
      </w:r>
    </w:p>
    <w:p w14:paraId="6D9FE3DF" w14:textId="77777777" w:rsidR="006B796E" w:rsidRPr="007C1DE2" w:rsidRDefault="006B796E" w:rsidP="00D113C7">
      <w:pPr>
        <w:pStyle w:val="Brdtekst"/>
        <w:spacing w:before="8"/>
        <w:rPr>
          <w:sz w:val="19"/>
          <w:lang w:val="nb-NO"/>
        </w:rPr>
      </w:pPr>
    </w:p>
    <w:p w14:paraId="5551F8A6" w14:textId="77777777" w:rsidR="00C365CD" w:rsidRDefault="00C365CD" w:rsidP="00D113C7">
      <w:pPr>
        <w:pStyle w:val="Brdtekst"/>
        <w:ind w:left="112"/>
        <w:rPr>
          <w:lang w:val="nb-NO"/>
        </w:rPr>
      </w:pPr>
      <w:r>
        <w:rPr>
          <w:lang w:val="nb-NO"/>
        </w:rPr>
        <w:t xml:space="preserve">Andre fullmakter, </w:t>
      </w:r>
      <w:proofErr w:type="gramStart"/>
      <w:r>
        <w:rPr>
          <w:lang w:val="nb-NO"/>
        </w:rPr>
        <w:t>f eks.</w:t>
      </w:r>
      <w:proofErr w:type="gramEnd"/>
      <w:r>
        <w:rPr>
          <w:lang w:val="nb-NO"/>
        </w:rPr>
        <w:t xml:space="preserve"> fullmakt på konti eiet av Kunden, dokumenteres gjennom skriftlig fullmakt i Oppdragsavtalen. </w:t>
      </w:r>
    </w:p>
    <w:p w14:paraId="6C11921E" w14:textId="77777777" w:rsidR="00C365CD" w:rsidRDefault="00C365CD" w:rsidP="00D113C7">
      <w:pPr>
        <w:pStyle w:val="Brdtekst"/>
        <w:ind w:left="112"/>
        <w:rPr>
          <w:lang w:val="nb-NO"/>
        </w:rPr>
      </w:pPr>
    </w:p>
    <w:p w14:paraId="29F5DF85" w14:textId="1C2ED1D9" w:rsidR="006B796E" w:rsidRPr="007C1DE2" w:rsidRDefault="006B796E" w:rsidP="00D113C7">
      <w:pPr>
        <w:pStyle w:val="Brdtekst"/>
        <w:ind w:left="112"/>
        <w:rPr>
          <w:lang w:val="nb-NO"/>
        </w:rPr>
      </w:pPr>
      <w:r w:rsidRPr="007C1DE2">
        <w:rPr>
          <w:lang w:val="nb-NO"/>
        </w:rPr>
        <w:t>Ved</w:t>
      </w:r>
      <w:r w:rsidRPr="007C1DE2">
        <w:rPr>
          <w:spacing w:val="40"/>
          <w:lang w:val="nb-NO"/>
        </w:rPr>
        <w:t xml:space="preserve"> </w:t>
      </w:r>
      <w:r w:rsidRPr="007C1DE2">
        <w:rPr>
          <w:lang w:val="nb-NO"/>
        </w:rPr>
        <w:t>signering</w:t>
      </w:r>
      <w:r w:rsidRPr="007C1DE2">
        <w:rPr>
          <w:spacing w:val="40"/>
          <w:lang w:val="nb-NO"/>
        </w:rPr>
        <w:t xml:space="preserve"> </w:t>
      </w:r>
      <w:r w:rsidRPr="007C1DE2">
        <w:rPr>
          <w:lang w:val="nb-NO"/>
        </w:rPr>
        <w:t>på</w:t>
      </w:r>
      <w:r w:rsidRPr="007C1DE2">
        <w:rPr>
          <w:spacing w:val="40"/>
          <w:lang w:val="nb-NO"/>
        </w:rPr>
        <w:t xml:space="preserve"> </w:t>
      </w:r>
      <w:r w:rsidRPr="007C1DE2">
        <w:rPr>
          <w:lang w:val="nb-NO"/>
        </w:rPr>
        <w:t>vegne</w:t>
      </w:r>
      <w:r w:rsidRPr="007C1DE2">
        <w:rPr>
          <w:spacing w:val="40"/>
          <w:lang w:val="nb-NO"/>
        </w:rPr>
        <w:t xml:space="preserve"> </w:t>
      </w:r>
      <w:r w:rsidRPr="007C1DE2">
        <w:rPr>
          <w:lang w:val="nb-NO"/>
        </w:rPr>
        <w:t>av</w:t>
      </w:r>
      <w:r w:rsidRPr="007C1DE2">
        <w:rPr>
          <w:spacing w:val="40"/>
          <w:lang w:val="nb-NO"/>
        </w:rPr>
        <w:t xml:space="preserve"> </w:t>
      </w:r>
      <w:r w:rsidRPr="007C1DE2">
        <w:rPr>
          <w:lang w:val="nb-NO"/>
        </w:rPr>
        <w:t>Kunden</w:t>
      </w:r>
      <w:r w:rsidRPr="007C1DE2">
        <w:rPr>
          <w:spacing w:val="40"/>
          <w:lang w:val="nb-NO"/>
        </w:rPr>
        <w:t xml:space="preserve"> </w:t>
      </w:r>
      <w:r w:rsidRPr="007C1DE2">
        <w:rPr>
          <w:lang w:val="nb-NO"/>
        </w:rPr>
        <w:t>bekrefter</w:t>
      </w:r>
      <w:r w:rsidRPr="007C1DE2">
        <w:rPr>
          <w:spacing w:val="40"/>
          <w:lang w:val="nb-NO"/>
        </w:rPr>
        <w:t xml:space="preserve"> </w:t>
      </w:r>
      <w:r w:rsidR="002C3BFF">
        <w:rPr>
          <w:lang w:val="nb-NO"/>
        </w:rPr>
        <w:t>Regnskapsforetaket</w:t>
      </w:r>
      <w:r w:rsidR="002C3BFF" w:rsidRPr="007C1DE2">
        <w:rPr>
          <w:spacing w:val="40"/>
          <w:lang w:val="nb-NO"/>
        </w:rPr>
        <w:t xml:space="preserve"> </w:t>
      </w:r>
      <w:r w:rsidRPr="007C1DE2">
        <w:rPr>
          <w:lang w:val="nb-NO"/>
        </w:rPr>
        <w:t>at</w:t>
      </w:r>
      <w:r w:rsidRPr="007C1DE2">
        <w:rPr>
          <w:spacing w:val="40"/>
          <w:lang w:val="nb-NO"/>
        </w:rPr>
        <w:t xml:space="preserve"> </w:t>
      </w:r>
      <w:r w:rsidRPr="007C1DE2">
        <w:rPr>
          <w:lang w:val="nb-NO"/>
        </w:rPr>
        <w:t>innsendte</w:t>
      </w:r>
      <w:r w:rsidRPr="007C1DE2">
        <w:rPr>
          <w:spacing w:val="40"/>
          <w:lang w:val="nb-NO"/>
        </w:rPr>
        <w:t xml:space="preserve"> </w:t>
      </w:r>
      <w:r w:rsidRPr="007C1DE2">
        <w:rPr>
          <w:lang w:val="nb-NO"/>
        </w:rPr>
        <w:t>oppgaver</w:t>
      </w:r>
      <w:r w:rsidRPr="007C1DE2">
        <w:rPr>
          <w:spacing w:val="40"/>
          <w:lang w:val="nb-NO"/>
        </w:rPr>
        <w:t xml:space="preserve"> </w:t>
      </w:r>
      <w:r w:rsidRPr="007C1DE2">
        <w:rPr>
          <w:lang w:val="nb-NO"/>
        </w:rPr>
        <w:t>stemmer</w:t>
      </w:r>
      <w:r w:rsidRPr="007C1DE2">
        <w:rPr>
          <w:spacing w:val="40"/>
          <w:lang w:val="nb-NO"/>
        </w:rPr>
        <w:t xml:space="preserve"> </w:t>
      </w:r>
      <w:r w:rsidRPr="007C1DE2">
        <w:rPr>
          <w:lang w:val="nb-NO"/>
        </w:rPr>
        <w:t>med</w:t>
      </w:r>
      <w:r w:rsidRPr="007C1DE2">
        <w:rPr>
          <w:spacing w:val="40"/>
          <w:lang w:val="nb-NO"/>
        </w:rPr>
        <w:t xml:space="preserve"> </w:t>
      </w:r>
      <w:r w:rsidRPr="007C1DE2">
        <w:rPr>
          <w:lang w:val="nb-NO"/>
        </w:rPr>
        <w:t>registrerte</w:t>
      </w:r>
      <w:r w:rsidRPr="007C1DE2">
        <w:rPr>
          <w:spacing w:val="40"/>
          <w:lang w:val="nb-NO"/>
        </w:rPr>
        <w:t xml:space="preserve"> </w:t>
      </w:r>
      <w:r w:rsidRPr="007C1DE2">
        <w:rPr>
          <w:lang w:val="nb-NO"/>
        </w:rPr>
        <w:t xml:space="preserve">og dokumenterte opplysninger, og at opplysningene så langt </w:t>
      </w:r>
      <w:r w:rsidR="002C3BFF">
        <w:rPr>
          <w:lang w:val="nb-NO"/>
        </w:rPr>
        <w:t>Regnskapsforetaket</w:t>
      </w:r>
      <w:r w:rsidR="002C3BFF" w:rsidRPr="007C1DE2">
        <w:rPr>
          <w:lang w:val="nb-NO"/>
        </w:rPr>
        <w:t xml:space="preserve"> </w:t>
      </w:r>
      <w:r w:rsidRPr="007C1DE2">
        <w:rPr>
          <w:lang w:val="nb-NO"/>
        </w:rPr>
        <w:t>kjenner til stemmer med de faktiske forhold.</w:t>
      </w:r>
    </w:p>
    <w:p w14:paraId="588CAE62" w14:textId="77777777" w:rsidR="006B796E" w:rsidRPr="007C1DE2" w:rsidRDefault="006B796E" w:rsidP="00D113C7">
      <w:pPr>
        <w:pStyle w:val="Brdtekst"/>
        <w:spacing w:before="10"/>
        <w:rPr>
          <w:sz w:val="19"/>
          <w:lang w:val="nb-NO"/>
        </w:rPr>
      </w:pPr>
    </w:p>
    <w:p w14:paraId="280AC0DE" w14:textId="207B549C" w:rsidR="006B796E" w:rsidRDefault="006B796E" w:rsidP="00D113C7">
      <w:pPr>
        <w:pStyle w:val="Brdtekst"/>
        <w:ind w:left="112" w:right="107"/>
        <w:rPr>
          <w:lang w:val="nb-NO"/>
        </w:rPr>
      </w:pPr>
      <w:r w:rsidRPr="007C1DE2">
        <w:rPr>
          <w:lang w:val="nb-NO"/>
        </w:rPr>
        <w:t xml:space="preserve">Regnskapsforetaket </w:t>
      </w:r>
      <w:r w:rsidR="002C3BFF">
        <w:rPr>
          <w:lang w:val="nb-NO"/>
        </w:rPr>
        <w:t>har adgang til å</w:t>
      </w:r>
      <w:r w:rsidR="002C3BFF" w:rsidRPr="007C1DE2">
        <w:rPr>
          <w:lang w:val="nb-NO"/>
        </w:rPr>
        <w:t xml:space="preserve"> </w:t>
      </w:r>
      <w:r w:rsidRPr="007C1DE2">
        <w:rPr>
          <w:lang w:val="nb-NO"/>
        </w:rPr>
        <w:t xml:space="preserve">delegere </w:t>
      </w:r>
      <w:r w:rsidR="002C3BFF">
        <w:rPr>
          <w:lang w:val="nb-NO"/>
        </w:rPr>
        <w:t xml:space="preserve">fullmakten, med </w:t>
      </w:r>
      <w:r w:rsidRPr="007C1DE2">
        <w:rPr>
          <w:lang w:val="nb-NO"/>
        </w:rPr>
        <w:t>alle forhold som er regulert i denne</w:t>
      </w:r>
      <w:r w:rsidR="002C3BFF">
        <w:rPr>
          <w:lang w:val="nb-NO"/>
        </w:rPr>
        <w:t>,</w:t>
      </w:r>
      <w:r w:rsidRPr="007C1DE2">
        <w:rPr>
          <w:lang w:val="nb-NO"/>
        </w:rPr>
        <w:t xml:space="preserve"> </w:t>
      </w:r>
      <w:r w:rsidR="002C3BFF">
        <w:rPr>
          <w:lang w:val="nb-NO"/>
        </w:rPr>
        <w:t>videre</w:t>
      </w:r>
      <w:r w:rsidR="002C3BFF" w:rsidRPr="007C1DE2">
        <w:rPr>
          <w:lang w:val="nb-NO"/>
        </w:rPr>
        <w:t xml:space="preserve"> </w:t>
      </w:r>
      <w:r w:rsidRPr="007C1DE2">
        <w:rPr>
          <w:lang w:val="nb-NO"/>
        </w:rPr>
        <w:t xml:space="preserve">til ansatte i Regnskapsforetaket ved </w:t>
      </w:r>
      <w:r w:rsidR="00DE4D01">
        <w:rPr>
          <w:lang w:val="nb-NO"/>
        </w:rPr>
        <w:t xml:space="preserve">Det foreligger en oversikt over hvilke personer i Regnskapsforetaket som utøver fullmakten. Denne fullmakt gjelder fra inngåelse av Oppdragsavtalen og inntil oppdraget opphører, eller fullmakten er skriftlig tilbakekalt. </w:t>
      </w:r>
    </w:p>
    <w:p w14:paraId="45B99BD6" w14:textId="77777777" w:rsidR="005A5F52" w:rsidRDefault="005A5F52" w:rsidP="00D113C7">
      <w:pPr>
        <w:pStyle w:val="Brdtekst"/>
        <w:ind w:left="112" w:right="107"/>
        <w:rPr>
          <w:lang w:val="nb-NO"/>
        </w:rPr>
      </w:pPr>
    </w:p>
    <w:p w14:paraId="0DCB76F9" w14:textId="77777777" w:rsidR="005A5F52" w:rsidRPr="007C1DE2" w:rsidRDefault="005A5F52" w:rsidP="00D113C7">
      <w:pPr>
        <w:pStyle w:val="Brdtekst"/>
        <w:ind w:left="112" w:right="107"/>
        <w:rPr>
          <w:lang w:val="nb-NO"/>
        </w:rPr>
      </w:pPr>
    </w:p>
    <w:p w14:paraId="3F95C144" w14:textId="77777777" w:rsidR="006B796E" w:rsidRPr="007C1DE2" w:rsidRDefault="006B796E" w:rsidP="00D113C7">
      <w:pPr>
        <w:pStyle w:val="Brdtekst"/>
        <w:spacing w:before="2"/>
        <w:rPr>
          <w:lang w:val="nb-NO"/>
        </w:rPr>
      </w:pPr>
    </w:p>
    <w:p w14:paraId="6F242584" w14:textId="77777777" w:rsidR="006B796E" w:rsidRPr="007C1DE2" w:rsidRDefault="006B796E" w:rsidP="00D113C7">
      <w:pPr>
        <w:pStyle w:val="Overskrift1"/>
        <w:numPr>
          <w:ilvl w:val="0"/>
          <w:numId w:val="2"/>
        </w:numPr>
        <w:tabs>
          <w:tab w:val="left" w:pos="539"/>
          <w:tab w:val="left" w:pos="540"/>
        </w:tabs>
        <w:rPr>
          <w:lang w:val="nb-NO"/>
        </w:rPr>
      </w:pPr>
      <w:bookmarkStart w:id="11" w:name="_Toc117096872"/>
      <w:r w:rsidRPr="007C1DE2">
        <w:rPr>
          <w:spacing w:val="-2"/>
          <w:lang w:val="nb-NO"/>
        </w:rPr>
        <w:lastRenderedPageBreak/>
        <w:t>EIENDOMSRETT</w:t>
      </w:r>
      <w:bookmarkEnd w:id="11"/>
    </w:p>
    <w:p w14:paraId="58C034A9" w14:textId="77777777" w:rsidR="006B796E" w:rsidRPr="007C1DE2" w:rsidRDefault="006B796E" w:rsidP="00D113C7">
      <w:pPr>
        <w:pStyle w:val="Brdtekst"/>
        <w:spacing w:before="120"/>
        <w:ind w:left="112"/>
        <w:rPr>
          <w:lang w:val="nb-NO"/>
        </w:rPr>
      </w:pPr>
      <w:r w:rsidRPr="007C1DE2">
        <w:rPr>
          <w:lang w:val="nb-NO"/>
        </w:rPr>
        <w:t>Kunden har eiendomsrett til eget innlevert materiale. Kunden har også eiendomsrett til ferdigstilte og ikke-ferdigstilt regnskapsmateriale som Regnskapsforetaket har utarbeidet for Kunden.</w:t>
      </w:r>
    </w:p>
    <w:p w14:paraId="60B10D09" w14:textId="77777777" w:rsidR="006B796E" w:rsidRPr="007C1DE2" w:rsidRDefault="006B796E" w:rsidP="00D113C7">
      <w:pPr>
        <w:pStyle w:val="Brdtekst"/>
        <w:spacing w:before="1"/>
        <w:rPr>
          <w:lang w:val="nb-NO"/>
        </w:rPr>
      </w:pPr>
    </w:p>
    <w:p w14:paraId="132A067D" w14:textId="5B83AD1B" w:rsidR="005A5F52" w:rsidRDefault="006B796E" w:rsidP="00D113C7">
      <w:pPr>
        <w:pStyle w:val="Brdtekst"/>
        <w:tabs>
          <w:tab w:val="left" w:pos="2138"/>
          <w:tab w:val="left" w:pos="2569"/>
          <w:tab w:val="left" w:pos="3274"/>
          <w:tab w:val="left" w:pos="3859"/>
          <w:tab w:val="left" w:pos="5845"/>
          <w:tab w:val="left" w:pos="6338"/>
          <w:tab w:val="left" w:pos="7442"/>
          <w:tab w:val="left" w:pos="8025"/>
          <w:tab w:val="left" w:pos="8500"/>
          <w:tab w:val="left" w:pos="8917"/>
          <w:tab w:val="left" w:pos="10025"/>
        </w:tabs>
        <w:ind w:left="112" w:right="108"/>
        <w:rPr>
          <w:lang w:val="nb-NO"/>
        </w:rPr>
      </w:pPr>
      <w:r w:rsidRPr="007C1DE2">
        <w:rPr>
          <w:spacing w:val="-2"/>
          <w:lang w:val="nb-NO"/>
        </w:rPr>
        <w:t>Regnskapsmateriale</w:t>
      </w:r>
      <w:r w:rsidR="005A5F52">
        <w:rPr>
          <w:lang w:val="nb-NO"/>
        </w:rPr>
        <w:t xml:space="preserve"> </w:t>
      </w:r>
      <w:r w:rsidRPr="007C1DE2">
        <w:rPr>
          <w:spacing w:val="-6"/>
          <w:lang w:val="nb-NO"/>
        </w:rPr>
        <w:t>og</w:t>
      </w:r>
      <w:r w:rsidR="005A5F52">
        <w:rPr>
          <w:lang w:val="nb-NO"/>
        </w:rPr>
        <w:t xml:space="preserve"> </w:t>
      </w:r>
      <w:r w:rsidRPr="007C1DE2">
        <w:rPr>
          <w:spacing w:val="-4"/>
          <w:lang w:val="nb-NO"/>
        </w:rPr>
        <w:t>annet</w:t>
      </w:r>
      <w:r w:rsidR="005A5F52">
        <w:rPr>
          <w:lang w:val="nb-NO"/>
        </w:rPr>
        <w:t xml:space="preserve"> </w:t>
      </w:r>
      <w:r w:rsidRPr="007C1DE2">
        <w:rPr>
          <w:spacing w:val="-4"/>
          <w:lang w:val="nb-NO"/>
        </w:rPr>
        <w:t>som</w:t>
      </w:r>
      <w:r w:rsidR="005A5F52">
        <w:rPr>
          <w:spacing w:val="-4"/>
          <w:lang w:val="nb-NO"/>
        </w:rPr>
        <w:t xml:space="preserve"> </w:t>
      </w:r>
      <w:r w:rsidRPr="007C1DE2">
        <w:rPr>
          <w:spacing w:val="-2"/>
          <w:lang w:val="nb-NO"/>
        </w:rPr>
        <w:t>Regnskapsforetaket</w:t>
      </w:r>
      <w:r w:rsidR="005A5F52">
        <w:rPr>
          <w:lang w:val="nb-NO"/>
        </w:rPr>
        <w:t xml:space="preserve"> </w:t>
      </w:r>
      <w:r w:rsidRPr="007C1DE2">
        <w:rPr>
          <w:spacing w:val="-4"/>
          <w:lang w:val="nb-NO"/>
        </w:rPr>
        <w:t>har</w:t>
      </w:r>
      <w:r w:rsidR="005A5F52">
        <w:rPr>
          <w:lang w:val="nb-NO"/>
        </w:rPr>
        <w:t xml:space="preserve"> </w:t>
      </w:r>
      <w:r w:rsidRPr="007C1DE2">
        <w:rPr>
          <w:spacing w:val="-2"/>
          <w:lang w:val="nb-NO"/>
        </w:rPr>
        <w:t>utarbeidet</w:t>
      </w:r>
      <w:r w:rsidR="005A5F52">
        <w:rPr>
          <w:lang w:val="nb-NO"/>
        </w:rPr>
        <w:t xml:space="preserve"> </w:t>
      </w:r>
      <w:r w:rsidRPr="007C1DE2">
        <w:rPr>
          <w:spacing w:val="-4"/>
          <w:lang w:val="nb-NO"/>
        </w:rPr>
        <w:t>som</w:t>
      </w:r>
      <w:r w:rsidR="005A5F52">
        <w:rPr>
          <w:lang w:val="nb-NO"/>
        </w:rPr>
        <w:t xml:space="preserve"> </w:t>
      </w:r>
      <w:r w:rsidRPr="007C1DE2">
        <w:rPr>
          <w:spacing w:val="-4"/>
          <w:lang w:val="nb-NO"/>
        </w:rPr>
        <w:t>del</w:t>
      </w:r>
    </w:p>
    <w:p w14:paraId="034E03B7" w14:textId="6594CE02" w:rsidR="006B796E" w:rsidRPr="007C1DE2" w:rsidRDefault="005A5F52" w:rsidP="00D113C7">
      <w:pPr>
        <w:pStyle w:val="Brdtekst"/>
        <w:tabs>
          <w:tab w:val="left" w:pos="2138"/>
          <w:tab w:val="left" w:pos="2569"/>
          <w:tab w:val="left" w:pos="3274"/>
          <w:tab w:val="left" w:pos="3859"/>
          <w:tab w:val="left" w:pos="5845"/>
          <w:tab w:val="left" w:pos="6338"/>
          <w:tab w:val="left" w:pos="7442"/>
          <w:tab w:val="left" w:pos="8025"/>
          <w:tab w:val="left" w:pos="8500"/>
          <w:tab w:val="left" w:pos="8917"/>
          <w:tab w:val="left" w:pos="10025"/>
        </w:tabs>
        <w:ind w:left="112" w:right="108"/>
        <w:rPr>
          <w:lang w:val="nb-NO"/>
        </w:rPr>
      </w:pPr>
      <w:r>
        <w:rPr>
          <w:spacing w:val="-6"/>
          <w:lang w:val="nb-NO"/>
        </w:rPr>
        <w:t>a</w:t>
      </w:r>
      <w:r w:rsidR="006B796E" w:rsidRPr="007C1DE2">
        <w:rPr>
          <w:spacing w:val="-6"/>
          <w:lang w:val="nb-NO"/>
        </w:rPr>
        <w:t>v</w:t>
      </w:r>
      <w:r>
        <w:rPr>
          <w:lang w:val="nb-NO"/>
        </w:rPr>
        <w:t xml:space="preserve"> </w:t>
      </w:r>
      <w:r w:rsidR="006B796E" w:rsidRPr="007C1DE2">
        <w:rPr>
          <w:spacing w:val="-2"/>
          <w:lang w:val="nb-NO"/>
        </w:rPr>
        <w:t>oppdraget</w:t>
      </w:r>
      <w:r>
        <w:rPr>
          <w:lang w:val="nb-NO"/>
        </w:rPr>
        <w:t xml:space="preserve"> </w:t>
      </w:r>
      <w:r w:rsidR="006B796E" w:rsidRPr="007C1DE2">
        <w:rPr>
          <w:spacing w:val="-4"/>
          <w:lang w:val="nb-NO"/>
        </w:rPr>
        <w:t xml:space="preserve">har </w:t>
      </w:r>
      <w:r w:rsidR="006B796E" w:rsidRPr="007C1DE2">
        <w:rPr>
          <w:lang w:val="nb-NO"/>
        </w:rPr>
        <w:t>Regnskapsforetaket plikt til å utlevere</w:t>
      </w:r>
      <w:r>
        <w:rPr>
          <w:lang w:val="nb-NO"/>
        </w:rPr>
        <w:t>,</w:t>
      </w:r>
      <w:r w:rsidR="006B796E" w:rsidRPr="007C1DE2">
        <w:rPr>
          <w:lang w:val="nb-NO"/>
        </w:rPr>
        <w:t xml:space="preserve"> med mindre reglene om tilbakeholdsrett kommer til anvendelse.</w:t>
      </w:r>
    </w:p>
    <w:p w14:paraId="62F1371B" w14:textId="77777777" w:rsidR="006B796E" w:rsidRPr="007C1DE2" w:rsidRDefault="006B796E" w:rsidP="00D113C7">
      <w:pPr>
        <w:pStyle w:val="Brdtekst"/>
        <w:spacing w:before="10"/>
        <w:rPr>
          <w:sz w:val="19"/>
          <w:lang w:val="nb-NO"/>
        </w:rPr>
      </w:pPr>
    </w:p>
    <w:p w14:paraId="21EDA7FF" w14:textId="00B15E31" w:rsidR="00F7399D" w:rsidRDefault="006B796E" w:rsidP="00D113C7">
      <w:pPr>
        <w:pStyle w:val="Brdtekst"/>
        <w:ind w:left="112" w:right="111"/>
        <w:rPr>
          <w:lang w:val="nb-NO"/>
        </w:rPr>
      </w:pPr>
      <w:r w:rsidRPr="007C1DE2">
        <w:rPr>
          <w:lang w:val="nb-NO"/>
        </w:rPr>
        <w:t>Regnskapsforetaket</w:t>
      </w:r>
      <w:r w:rsidRPr="007C1DE2">
        <w:rPr>
          <w:spacing w:val="-14"/>
          <w:lang w:val="nb-NO"/>
        </w:rPr>
        <w:t xml:space="preserve"> </w:t>
      </w:r>
      <w:r w:rsidRPr="007C1DE2">
        <w:rPr>
          <w:lang w:val="nb-NO"/>
        </w:rPr>
        <w:t>beholder</w:t>
      </w:r>
      <w:r w:rsidRPr="007C1DE2">
        <w:rPr>
          <w:spacing w:val="-14"/>
          <w:lang w:val="nb-NO"/>
        </w:rPr>
        <w:t xml:space="preserve"> </w:t>
      </w:r>
      <w:r w:rsidRPr="007C1DE2">
        <w:rPr>
          <w:lang w:val="nb-NO"/>
        </w:rPr>
        <w:t>rettighetene</w:t>
      </w:r>
      <w:r w:rsidRPr="007C1DE2">
        <w:rPr>
          <w:spacing w:val="-14"/>
          <w:lang w:val="nb-NO"/>
        </w:rPr>
        <w:t xml:space="preserve"> </w:t>
      </w:r>
      <w:r w:rsidRPr="007C1DE2">
        <w:rPr>
          <w:lang w:val="nb-NO"/>
        </w:rPr>
        <w:t>til</w:t>
      </w:r>
      <w:r w:rsidRPr="007C1DE2">
        <w:rPr>
          <w:spacing w:val="-14"/>
          <w:lang w:val="nb-NO"/>
        </w:rPr>
        <w:t xml:space="preserve"> </w:t>
      </w:r>
      <w:r w:rsidRPr="007C1DE2">
        <w:rPr>
          <w:lang w:val="nb-NO"/>
        </w:rPr>
        <w:t>egne</w:t>
      </w:r>
      <w:r w:rsidRPr="007C1DE2">
        <w:rPr>
          <w:spacing w:val="-14"/>
          <w:lang w:val="nb-NO"/>
        </w:rPr>
        <w:t xml:space="preserve"> </w:t>
      </w:r>
      <w:r w:rsidRPr="007C1DE2">
        <w:rPr>
          <w:lang w:val="nb-NO"/>
        </w:rPr>
        <w:t>verktøy</w:t>
      </w:r>
      <w:r w:rsidRPr="007C1DE2">
        <w:rPr>
          <w:spacing w:val="-14"/>
          <w:lang w:val="nb-NO"/>
        </w:rPr>
        <w:t xml:space="preserve"> </w:t>
      </w:r>
      <w:r w:rsidRPr="007C1DE2">
        <w:rPr>
          <w:lang w:val="nb-NO"/>
        </w:rPr>
        <w:t>og</w:t>
      </w:r>
      <w:r w:rsidRPr="007C1DE2">
        <w:rPr>
          <w:spacing w:val="-14"/>
          <w:lang w:val="nb-NO"/>
        </w:rPr>
        <w:t xml:space="preserve"> </w:t>
      </w:r>
      <w:r w:rsidRPr="007C1DE2">
        <w:rPr>
          <w:lang w:val="nb-NO"/>
        </w:rPr>
        <w:t>metodegrunnlag.</w:t>
      </w:r>
      <w:r w:rsidRPr="007C1DE2">
        <w:rPr>
          <w:spacing w:val="-14"/>
          <w:lang w:val="nb-NO"/>
        </w:rPr>
        <w:t xml:space="preserve"> </w:t>
      </w:r>
      <w:r w:rsidRPr="007C1DE2">
        <w:rPr>
          <w:lang w:val="nb-NO"/>
        </w:rPr>
        <w:t>Regnskapsforetaket</w:t>
      </w:r>
      <w:r w:rsidRPr="007C1DE2">
        <w:rPr>
          <w:spacing w:val="-14"/>
          <w:lang w:val="nb-NO"/>
        </w:rPr>
        <w:t xml:space="preserve"> </w:t>
      </w:r>
      <w:r w:rsidRPr="007C1DE2">
        <w:rPr>
          <w:lang w:val="nb-NO"/>
        </w:rPr>
        <w:t>kan</w:t>
      </w:r>
      <w:r w:rsidRPr="007C1DE2">
        <w:rPr>
          <w:spacing w:val="-13"/>
          <w:lang w:val="nb-NO"/>
        </w:rPr>
        <w:t xml:space="preserve"> </w:t>
      </w:r>
      <w:r w:rsidRPr="007C1DE2">
        <w:rPr>
          <w:lang w:val="nb-NO"/>
        </w:rPr>
        <w:t>også</w:t>
      </w:r>
      <w:r w:rsidRPr="007C1DE2">
        <w:rPr>
          <w:spacing w:val="-14"/>
          <w:lang w:val="nb-NO"/>
        </w:rPr>
        <w:t xml:space="preserve"> </w:t>
      </w:r>
      <w:r w:rsidRPr="007C1DE2">
        <w:rPr>
          <w:lang w:val="nb-NO"/>
        </w:rPr>
        <w:t>utnytte generell</w:t>
      </w:r>
      <w:r w:rsidRPr="007C1DE2">
        <w:rPr>
          <w:spacing w:val="-2"/>
          <w:lang w:val="nb-NO"/>
        </w:rPr>
        <w:t xml:space="preserve"> </w:t>
      </w:r>
      <w:r w:rsidRPr="007C1DE2">
        <w:rPr>
          <w:lang w:val="nb-NO"/>
        </w:rPr>
        <w:t>kunnskap</w:t>
      </w:r>
      <w:r w:rsidRPr="007C1DE2">
        <w:rPr>
          <w:spacing w:val="-2"/>
          <w:lang w:val="nb-NO"/>
        </w:rPr>
        <w:t xml:space="preserve"> </w:t>
      </w:r>
      <w:r w:rsidRPr="007C1DE2">
        <w:rPr>
          <w:lang w:val="nb-NO"/>
        </w:rPr>
        <w:t>(know-how) som</w:t>
      </w:r>
      <w:r w:rsidRPr="007C1DE2">
        <w:rPr>
          <w:spacing w:val="-1"/>
          <w:lang w:val="nb-NO"/>
        </w:rPr>
        <w:t xml:space="preserve"> </w:t>
      </w:r>
      <w:r w:rsidRPr="007C1DE2">
        <w:rPr>
          <w:lang w:val="nb-NO"/>
        </w:rPr>
        <w:t>er tilegnet</w:t>
      </w:r>
      <w:r w:rsidRPr="007C1DE2">
        <w:rPr>
          <w:spacing w:val="-1"/>
          <w:lang w:val="nb-NO"/>
        </w:rPr>
        <w:t xml:space="preserve"> </w:t>
      </w:r>
      <w:r w:rsidRPr="007C1DE2">
        <w:rPr>
          <w:lang w:val="nb-NO"/>
        </w:rPr>
        <w:t>i</w:t>
      </w:r>
      <w:r w:rsidRPr="007C1DE2">
        <w:rPr>
          <w:spacing w:val="-2"/>
          <w:lang w:val="nb-NO"/>
        </w:rPr>
        <w:t xml:space="preserve"> </w:t>
      </w:r>
      <w:r w:rsidRPr="007C1DE2">
        <w:rPr>
          <w:lang w:val="nb-NO"/>
        </w:rPr>
        <w:t>forbindelse med oppdraget</w:t>
      </w:r>
      <w:r w:rsidRPr="007C1DE2">
        <w:rPr>
          <w:spacing w:val="-1"/>
          <w:lang w:val="nb-NO"/>
        </w:rPr>
        <w:t xml:space="preserve"> </w:t>
      </w:r>
      <w:r w:rsidRPr="007C1DE2">
        <w:rPr>
          <w:lang w:val="nb-NO"/>
        </w:rPr>
        <w:t>dersom</w:t>
      </w:r>
      <w:r w:rsidRPr="007C1DE2">
        <w:rPr>
          <w:spacing w:val="-1"/>
          <w:lang w:val="nb-NO"/>
        </w:rPr>
        <w:t xml:space="preserve"> </w:t>
      </w:r>
      <w:r w:rsidRPr="007C1DE2">
        <w:rPr>
          <w:lang w:val="nb-NO"/>
        </w:rPr>
        <w:t>dette</w:t>
      </w:r>
      <w:r w:rsidRPr="007C1DE2">
        <w:rPr>
          <w:spacing w:val="-1"/>
          <w:lang w:val="nb-NO"/>
        </w:rPr>
        <w:t xml:space="preserve"> </w:t>
      </w:r>
      <w:r w:rsidRPr="007C1DE2">
        <w:rPr>
          <w:lang w:val="nb-NO"/>
        </w:rPr>
        <w:t>ikke innebærer brudd</w:t>
      </w:r>
      <w:r w:rsidRPr="007C1DE2">
        <w:rPr>
          <w:spacing w:val="-2"/>
          <w:lang w:val="nb-NO"/>
        </w:rPr>
        <w:t xml:space="preserve"> </w:t>
      </w:r>
      <w:r w:rsidRPr="007C1DE2">
        <w:rPr>
          <w:lang w:val="nb-NO"/>
        </w:rPr>
        <w:t>mot taushetsplikten eller god forretningsskikk.</w:t>
      </w:r>
    </w:p>
    <w:p w14:paraId="3FAEB2EC" w14:textId="2C12E296" w:rsidR="00F7399D" w:rsidRDefault="00F7399D" w:rsidP="00D113C7">
      <w:pPr>
        <w:pStyle w:val="Brdtekst"/>
        <w:ind w:left="112" w:right="111"/>
        <w:rPr>
          <w:lang w:val="nb-NO"/>
        </w:rPr>
      </w:pPr>
    </w:p>
    <w:p w14:paraId="5D9635C0" w14:textId="77777777" w:rsidR="00F7399D" w:rsidRPr="007C1DE2" w:rsidRDefault="00F7399D" w:rsidP="00F7399D">
      <w:pPr>
        <w:pStyle w:val="Brdtekst"/>
        <w:spacing w:before="1"/>
        <w:rPr>
          <w:lang w:val="nb-NO"/>
        </w:rPr>
      </w:pPr>
    </w:p>
    <w:p w14:paraId="6698EB3A" w14:textId="77777777" w:rsidR="00F7399D" w:rsidRPr="007C1DE2" w:rsidRDefault="00F7399D" w:rsidP="00F7399D">
      <w:pPr>
        <w:pStyle w:val="Overskrift1"/>
        <w:numPr>
          <w:ilvl w:val="0"/>
          <w:numId w:val="2"/>
        </w:numPr>
        <w:tabs>
          <w:tab w:val="left" w:pos="539"/>
          <w:tab w:val="left" w:pos="540"/>
        </w:tabs>
        <w:spacing w:before="1"/>
        <w:ind w:right="799"/>
        <w:rPr>
          <w:lang w:val="nb-NO"/>
        </w:rPr>
      </w:pPr>
      <w:bookmarkStart w:id="12" w:name="_Toc117096873"/>
      <w:r w:rsidRPr="007C1DE2">
        <w:rPr>
          <w:lang w:val="nb-NO"/>
        </w:rPr>
        <w:t>REGNSKAPSFORETAKETS</w:t>
      </w:r>
      <w:r w:rsidRPr="007C1DE2">
        <w:rPr>
          <w:spacing w:val="-5"/>
          <w:lang w:val="nb-NO"/>
        </w:rPr>
        <w:t xml:space="preserve"> </w:t>
      </w:r>
      <w:r w:rsidRPr="007C1DE2">
        <w:rPr>
          <w:lang w:val="nb-NO"/>
        </w:rPr>
        <w:t>BEHANDLING</w:t>
      </w:r>
      <w:r w:rsidRPr="007C1DE2">
        <w:rPr>
          <w:spacing w:val="-6"/>
          <w:lang w:val="nb-NO"/>
        </w:rPr>
        <w:t xml:space="preserve"> </w:t>
      </w:r>
      <w:r w:rsidRPr="007C1DE2">
        <w:rPr>
          <w:lang w:val="nb-NO"/>
        </w:rPr>
        <w:t>AV</w:t>
      </w:r>
      <w:r w:rsidRPr="007C1DE2">
        <w:rPr>
          <w:spacing w:val="-5"/>
          <w:lang w:val="nb-NO"/>
        </w:rPr>
        <w:t xml:space="preserve"> </w:t>
      </w:r>
      <w:r w:rsidRPr="007C1DE2">
        <w:rPr>
          <w:lang w:val="nb-NO"/>
        </w:rPr>
        <w:t>PERSONOPPLYSNINGER</w:t>
      </w:r>
      <w:r w:rsidRPr="007C1DE2">
        <w:rPr>
          <w:spacing w:val="-5"/>
          <w:lang w:val="nb-NO"/>
        </w:rPr>
        <w:t xml:space="preserve"> </w:t>
      </w:r>
      <w:r w:rsidRPr="007C1DE2">
        <w:rPr>
          <w:lang w:val="nb-NO"/>
        </w:rPr>
        <w:t>PÅ</w:t>
      </w:r>
      <w:r w:rsidRPr="007C1DE2">
        <w:rPr>
          <w:spacing w:val="-3"/>
          <w:lang w:val="nb-NO"/>
        </w:rPr>
        <w:t xml:space="preserve"> </w:t>
      </w:r>
      <w:r w:rsidRPr="007C1DE2">
        <w:rPr>
          <w:lang w:val="nb-NO"/>
        </w:rPr>
        <w:t>VEGNE</w:t>
      </w:r>
      <w:r w:rsidRPr="007C1DE2">
        <w:rPr>
          <w:spacing w:val="-8"/>
          <w:lang w:val="nb-NO"/>
        </w:rPr>
        <w:t xml:space="preserve"> </w:t>
      </w:r>
      <w:r w:rsidRPr="007C1DE2">
        <w:rPr>
          <w:lang w:val="nb-NO"/>
        </w:rPr>
        <w:t xml:space="preserve">AV </w:t>
      </w:r>
      <w:r w:rsidRPr="007C1DE2">
        <w:rPr>
          <w:spacing w:val="-2"/>
          <w:lang w:val="nb-NO"/>
        </w:rPr>
        <w:t>KUNDEN</w:t>
      </w:r>
      <w:bookmarkEnd w:id="12"/>
    </w:p>
    <w:p w14:paraId="1385002B" w14:textId="77777777" w:rsidR="00F7399D" w:rsidRPr="007C1DE2" w:rsidRDefault="00F7399D" w:rsidP="00F7399D">
      <w:pPr>
        <w:pStyle w:val="Overskrift2"/>
        <w:numPr>
          <w:ilvl w:val="1"/>
          <w:numId w:val="2"/>
        </w:numPr>
        <w:tabs>
          <w:tab w:val="left" w:pos="820"/>
          <w:tab w:val="left" w:pos="821"/>
        </w:tabs>
        <w:spacing w:before="120"/>
        <w:rPr>
          <w:lang w:val="nb-NO"/>
        </w:rPr>
      </w:pPr>
      <w:bookmarkStart w:id="13" w:name="_Toc117096874"/>
      <w:r w:rsidRPr="007C1DE2">
        <w:rPr>
          <w:lang w:val="nb-NO"/>
        </w:rPr>
        <w:t>Innledning</w:t>
      </w:r>
      <w:bookmarkEnd w:id="13"/>
    </w:p>
    <w:p w14:paraId="70641AE7" w14:textId="77777777" w:rsidR="00F7399D" w:rsidRPr="007C1DE2" w:rsidRDefault="00F7399D" w:rsidP="00F7399D">
      <w:pPr>
        <w:pStyle w:val="Overskrift2"/>
        <w:tabs>
          <w:tab w:val="left" w:pos="820"/>
          <w:tab w:val="left" w:pos="821"/>
        </w:tabs>
        <w:spacing w:before="120"/>
        <w:ind w:left="111" w:firstLine="0"/>
        <w:rPr>
          <w:b w:val="0"/>
          <w:bCs w:val="0"/>
          <w:lang w:val="nb-NO"/>
        </w:rPr>
      </w:pPr>
      <w:bookmarkStart w:id="14" w:name="_Toc117096875"/>
      <w:r w:rsidRPr="007C1DE2">
        <w:rPr>
          <w:b w:val="0"/>
          <w:bCs w:val="0"/>
          <w:lang w:val="nb-NO"/>
        </w:rPr>
        <w:t>Kunden er behandlingsansvarlig og har rett og plikt til å bestemme formålet med behandlingen av personopplysninger, og hvilke midler som skal benyttes for behandlingen. Kunden har plikt til å påse at det foreligger et gyldig behandlingsgrunnlag for den behandling Regnskapsforetaket skal utføre. Regnskapsforetaket behandler personopplysninger på vegne av Kunden, og er databehandler.</w:t>
      </w:r>
      <w:bookmarkEnd w:id="14"/>
    </w:p>
    <w:p w14:paraId="4B691358" w14:textId="77777777" w:rsidR="00F7399D" w:rsidRPr="007C1DE2" w:rsidRDefault="00F7399D" w:rsidP="00F7399D">
      <w:pPr>
        <w:pStyle w:val="Overskrift2"/>
        <w:tabs>
          <w:tab w:val="left" w:pos="820"/>
          <w:tab w:val="left" w:pos="821"/>
        </w:tabs>
        <w:spacing w:before="120"/>
        <w:ind w:left="111" w:firstLine="0"/>
        <w:rPr>
          <w:b w:val="0"/>
          <w:bCs w:val="0"/>
          <w:lang w:val="nb-NO"/>
        </w:rPr>
      </w:pPr>
      <w:bookmarkStart w:id="15" w:name="_Toc117096876"/>
      <w:r w:rsidRPr="007C1DE2">
        <w:rPr>
          <w:b w:val="0"/>
          <w:bCs w:val="0"/>
          <w:lang w:val="nb-NO"/>
        </w:rPr>
        <w:t>Regnskapsforetaket vil registrere og behandle personopplysninger om Kundens eiere, ansatte, kunder og leverandører i den utstrekning det er nødvendig for oppfyllelse av Oppdragsavtalen. Kunden er ansvarlig for å informere den som personopplysningene gjelder.</w:t>
      </w:r>
      <w:bookmarkEnd w:id="15"/>
      <w:r w:rsidRPr="007C1DE2">
        <w:rPr>
          <w:b w:val="0"/>
          <w:bCs w:val="0"/>
          <w:lang w:val="nb-NO"/>
        </w:rPr>
        <w:t xml:space="preserve"> </w:t>
      </w:r>
    </w:p>
    <w:p w14:paraId="4433A141" w14:textId="77777777" w:rsidR="00F7399D" w:rsidRPr="007C1DE2" w:rsidRDefault="00F7399D" w:rsidP="00F7399D">
      <w:pPr>
        <w:pStyle w:val="Overskrift2"/>
        <w:numPr>
          <w:ilvl w:val="1"/>
          <w:numId w:val="2"/>
        </w:numPr>
        <w:tabs>
          <w:tab w:val="left" w:pos="820"/>
          <w:tab w:val="left" w:pos="821"/>
        </w:tabs>
        <w:spacing w:before="120"/>
        <w:rPr>
          <w:lang w:val="nb-NO"/>
        </w:rPr>
      </w:pPr>
      <w:bookmarkStart w:id="16" w:name="_Toc117096877"/>
      <w:r w:rsidRPr="007C1DE2">
        <w:rPr>
          <w:lang w:val="nb-NO"/>
        </w:rPr>
        <w:t>Arten</w:t>
      </w:r>
      <w:r w:rsidRPr="007C1DE2">
        <w:rPr>
          <w:spacing w:val="-6"/>
          <w:lang w:val="nb-NO"/>
        </w:rPr>
        <w:t xml:space="preserve"> </w:t>
      </w:r>
      <w:r w:rsidRPr="007C1DE2">
        <w:rPr>
          <w:lang w:val="nb-NO"/>
        </w:rPr>
        <w:t>og</w:t>
      </w:r>
      <w:r w:rsidRPr="007C1DE2">
        <w:rPr>
          <w:spacing w:val="-6"/>
          <w:lang w:val="nb-NO"/>
        </w:rPr>
        <w:t xml:space="preserve"> </w:t>
      </w:r>
      <w:r w:rsidRPr="007C1DE2">
        <w:rPr>
          <w:lang w:val="nb-NO"/>
        </w:rPr>
        <w:t>formålet</w:t>
      </w:r>
      <w:r w:rsidRPr="007C1DE2">
        <w:rPr>
          <w:spacing w:val="-7"/>
          <w:lang w:val="nb-NO"/>
        </w:rPr>
        <w:t xml:space="preserve"> </w:t>
      </w:r>
      <w:r w:rsidRPr="007C1DE2">
        <w:rPr>
          <w:lang w:val="nb-NO"/>
        </w:rPr>
        <w:t>med</w:t>
      </w:r>
      <w:r w:rsidRPr="007C1DE2">
        <w:rPr>
          <w:spacing w:val="-6"/>
          <w:lang w:val="nb-NO"/>
        </w:rPr>
        <w:t xml:space="preserve"> </w:t>
      </w:r>
      <w:r w:rsidRPr="007C1DE2">
        <w:rPr>
          <w:spacing w:val="-2"/>
          <w:lang w:val="nb-NO"/>
        </w:rPr>
        <w:t>behandlingen</w:t>
      </w:r>
      <w:bookmarkEnd w:id="16"/>
    </w:p>
    <w:p w14:paraId="0BBE10B6" w14:textId="77777777" w:rsidR="00F7399D" w:rsidRPr="007C1DE2" w:rsidRDefault="00F7399D" w:rsidP="00F7399D">
      <w:pPr>
        <w:pStyle w:val="Brdtekst"/>
        <w:spacing w:before="120"/>
        <w:ind w:left="112" w:right="107"/>
        <w:rPr>
          <w:lang w:val="nb-NO"/>
        </w:rPr>
      </w:pPr>
      <w:r w:rsidRPr="007C1DE2">
        <w:rPr>
          <w:lang w:val="nb-NO"/>
        </w:rPr>
        <w:t>Regnskapsforetakets behandling av personopplysninger skjer med den hensikt å sikre korrekt identifikasjon, regnskapsrapportering</w:t>
      </w:r>
      <w:r w:rsidRPr="007C1DE2">
        <w:rPr>
          <w:spacing w:val="-11"/>
          <w:lang w:val="nb-NO"/>
        </w:rPr>
        <w:t xml:space="preserve"> </w:t>
      </w:r>
      <w:r w:rsidRPr="007C1DE2">
        <w:rPr>
          <w:lang w:val="nb-NO"/>
        </w:rPr>
        <w:t>og</w:t>
      </w:r>
      <w:r w:rsidRPr="007C1DE2">
        <w:rPr>
          <w:spacing w:val="-11"/>
          <w:lang w:val="nb-NO"/>
        </w:rPr>
        <w:t xml:space="preserve"> </w:t>
      </w:r>
      <w:r w:rsidRPr="007C1DE2">
        <w:rPr>
          <w:lang w:val="nb-NO"/>
        </w:rPr>
        <w:t>trekkopplysninger,</w:t>
      </w:r>
      <w:r w:rsidRPr="007C1DE2">
        <w:rPr>
          <w:spacing w:val="-10"/>
          <w:lang w:val="nb-NO"/>
        </w:rPr>
        <w:t xml:space="preserve"> </w:t>
      </w:r>
      <w:r w:rsidRPr="007C1DE2">
        <w:rPr>
          <w:lang w:val="nb-NO"/>
        </w:rPr>
        <w:t>samt</w:t>
      </w:r>
      <w:r w:rsidRPr="007C1DE2">
        <w:rPr>
          <w:spacing w:val="-11"/>
          <w:lang w:val="nb-NO"/>
        </w:rPr>
        <w:t xml:space="preserve"> </w:t>
      </w:r>
      <w:r w:rsidRPr="007C1DE2">
        <w:rPr>
          <w:lang w:val="nb-NO"/>
        </w:rPr>
        <w:t>kommunikasjonshensikter.</w:t>
      </w:r>
      <w:r w:rsidRPr="007C1DE2">
        <w:rPr>
          <w:spacing w:val="-2"/>
          <w:lang w:val="nb-NO"/>
        </w:rPr>
        <w:t xml:space="preserve"> </w:t>
      </w:r>
      <w:r w:rsidRPr="007C1DE2">
        <w:rPr>
          <w:lang w:val="nb-NO"/>
        </w:rPr>
        <w:t>Regnskapsforetaket</w:t>
      </w:r>
      <w:r w:rsidRPr="007C1DE2">
        <w:rPr>
          <w:spacing w:val="-7"/>
          <w:lang w:val="nb-NO"/>
        </w:rPr>
        <w:t xml:space="preserve"> </w:t>
      </w:r>
      <w:r w:rsidRPr="007C1DE2">
        <w:rPr>
          <w:lang w:val="nb-NO"/>
        </w:rPr>
        <w:t>vil</w:t>
      </w:r>
      <w:r w:rsidRPr="007C1DE2">
        <w:rPr>
          <w:spacing w:val="-12"/>
          <w:lang w:val="nb-NO"/>
        </w:rPr>
        <w:t xml:space="preserve"> </w:t>
      </w:r>
      <w:r w:rsidRPr="007C1DE2">
        <w:rPr>
          <w:lang w:val="nb-NO"/>
        </w:rPr>
        <w:t>kun behandle</w:t>
      </w:r>
      <w:r w:rsidRPr="007C1DE2">
        <w:rPr>
          <w:spacing w:val="-4"/>
          <w:lang w:val="nb-NO"/>
        </w:rPr>
        <w:t xml:space="preserve"> </w:t>
      </w:r>
      <w:r w:rsidRPr="007C1DE2">
        <w:rPr>
          <w:lang w:val="nb-NO"/>
        </w:rPr>
        <w:t>personopplysninger</w:t>
      </w:r>
      <w:r w:rsidRPr="007C1DE2">
        <w:rPr>
          <w:spacing w:val="-4"/>
          <w:lang w:val="nb-NO"/>
        </w:rPr>
        <w:t xml:space="preserve"> </w:t>
      </w:r>
      <w:r w:rsidRPr="007C1DE2">
        <w:rPr>
          <w:lang w:val="nb-NO"/>
        </w:rPr>
        <w:t>på</w:t>
      </w:r>
      <w:r w:rsidRPr="007C1DE2">
        <w:rPr>
          <w:spacing w:val="-4"/>
          <w:lang w:val="nb-NO"/>
        </w:rPr>
        <w:t xml:space="preserve"> </w:t>
      </w:r>
      <w:r w:rsidRPr="007C1DE2">
        <w:rPr>
          <w:lang w:val="nb-NO"/>
        </w:rPr>
        <w:t>vegne</w:t>
      </w:r>
      <w:r w:rsidRPr="007C1DE2">
        <w:rPr>
          <w:spacing w:val="-5"/>
          <w:lang w:val="nb-NO"/>
        </w:rPr>
        <w:t xml:space="preserve"> </w:t>
      </w:r>
      <w:r w:rsidRPr="007C1DE2">
        <w:rPr>
          <w:lang w:val="nb-NO"/>
        </w:rPr>
        <w:t>av Kunden</w:t>
      </w:r>
      <w:r w:rsidRPr="007C1DE2">
        <w:rPr>
          <w:spacing w:val="-4"/>
          <w:lang w:val="nb-NO"/>
        </w:rPr>
        <w:t xml:space="preserve"> </w:t>
      </w:r>
      <w:r w:rsidRPr="007C1DE2">
        <w:rPr>
          <w:lang w:val="nb-NO"/>
        </w:rPr>
        <w:t>i</w:t>
      </w:r>
      <w:r w:rsidRPr="007C1DE2">
        <w:rPr>
          <w:spacing w:val="-3"/>
          <w:lang w:val="nb-NO"/>
        </w:rPr>
        <w:t xml:space="preserve"> </w:t>
      </w:r>
      <w:r w:rsidRPr="007C1DE2">
        <w:rPr>
          <w:lang w:val="nb-NO"/>
        </w:rPr>
        <w:t>henhold</w:t>
      </w:r>
      <w:r w:rsidRPr="007C1DE2">
        <w:rPr>
          <w:spacing w:val="-4"/>
          <w:lang w:val="nb-NO"/>
        </w:rPr>
        <w:t xml:space="preserve"> </w:t>
      </w:r>
      <w:r w:rsidRPr="007C1DE2">
        <w:rPr>
          <w:lang w:val="nb-NO"/>
        </w:rPr>
        <w:t>til</w:t>
      </w:r>
      <w:r w:rsidRPr="007C1DE2">
        <w:rPr>
          <w:spacing w:val="-3"/>
          <w:lang w:val="nb-NO"/>
        </w:rPr>
        <w:t xml:space="preserve"> Oppdrags</w:t>
      </w:r>
      <w:r w:rsidRPr="007C1DE2">
        <w:rPr>
          <w:lang w:val="nb-NO"/>
        </w:rPr>
        <w:t>avtalen</w:t>
      </w:r>
      <w:r w:rsidRPr="007C1DE2">
        <w:rPr>
          <w:spacing w:val="-4"/>
          <w:lang w:val="nb-NO"/>
        </w:rPr>
        <w:t xml:space="preserve"> </w:t>
      </w:r>
      <w:r w:rsidRPr="007C1DE2">
        <w:rPr>
          <w:lang w:val="nb-NO"/>
        </w:rPr>
        <w:t>mellom</w:t>
      </w:r>
      <w:r w:rsidRPr="007C1DE2">
        <w:rPr>
          <w:spacing w:val="-2"/>
          <w:lang w:val="nb-NO"/>
        </w:rPr>
        <w:t xml:space="preserve"> </w:t>
      </w:r>
      <w:r w:rsidRPr="007C1DE2">
        <w:rPr>
          <w:lang w:val="nb-NO"/>
        </w:rPr>
        <w:t>Partene</w:t>
      </w:r>
      <w:r w:rsidRPr="007C1DE2">
        <w:rPr>
          <w:spacing w:val="-4"/>
          <w:lang w:val="nb-NO"/>
        </w:rPr>
        <w:t xml:space="preserve"> </w:t>
      </w:r>
      <w:r w:rsidRPr="007C1DE2">
        <w:rPr>
          <w:lang w:val="nb-NO"/>
        </w:rPr>
        <w:t>eller</w:t>
      </w:r>
      <w:r w:rsidRPr="007C1DE2">
        <w:rPr>
          <w:spacing w:val="-4"/>
          <w:lang w:val="nb-NO"/>
        </w:rPr>
        <w:t xml:space="preserve"> </w:t>
      </w:r>
      <w:r w:rsidRPr="007C1DE2">
        <w:rPr>
          <w:lang w:val="nb-NO"/>
        </w:rPr>
        <w:t>dokumenterbar</w:t>
      </w:r>
      <w:r w:rsidRPr="007C1DE2">
        <w:rPr>
          <w:spacing w:val="-1"/>
          <w:lang w:val="nb-NO"/>
        </w:rPr>
        <w:t xml:space="preserve"> </w:t>
      </w:r>
      <w:r w:rsidRPr="007C1DE2">
        <w:rPr>
          <w:lang w:val="nb-NO"/>
        </w:rPr>
        <w:t>instruks fra Kunden.</w:t>
      </w:r>
    </w:p>
    <w:p w14:paraId="1593BE48" w14:textId="77777777" w:rsidR="00F7399D" w:rsidRPr="007C1DE2" w:rsidRDefault="00F7399D" w:rsidP="00F7399D">
      <w:pPr>
        <w:pStyle w:val="Brdtekst"/>
        <w:spacing w:before="120"/>
        <w:ind w:left="112" w:right="107"/>
        <w:rPr>
          <w:lang w:val="nb-NO"/>
        </w:rPr>
      </w:pPr>
      <w:r w:rsidRPr="007C1DE2">
        <w:rPr>
          <w:lang w:val="nb-NO"/>
        </w:rPr>
        <w:t xml:space="preserve">Behandlingen vil vare så lenge Oppdragsavtalen mellom Partene løper. Regnskapsforetaket oppbevarer regnskapsmateriell med tilknyttede personopplysninger i henhold til hva som er avtalt i Oppdragsavtalen og lovpålagte krav til lagring av regnskaps- og oppdragsdokumentasjon mm. Når den lovpålagte oppbevaringstiden opphører, slettes personopplysningene. </w:t>
      </w:r>
    </w:p>
    <w:p w14:paraId="5FF7916B" w14:textId="77777777" w:rsidR="00F7399D" w:rsidRPr="007C1DE2" w:rsidRDefault="00F7399D" w:rsidP="00F7399D">
      <w:pPr>
        <w:pStyle w:val="Brdtekst"/>
        <w:rPr>
          <w:lang w:val="nb-NO"/>
        </w:rPr>
      </w:pPr>
    </w:p>
    <w:p w14:paraId="379297BA" w14:textId="4135E645" w:rsidR="00F7399D" w:rsidRPr="007C1DE2" w:rsidRDefault="00F7399D" w:rsidP="00F7399D">
      <w:pPr>
        <w:pStyle w:val="Brdtekst"/>
        <w:ind w:left="112" w:right="113"/>
        <w:rPr>
          <w:lang w:val="nb-NO"/>
        </w:rPr>
      </w:pPr>
      <w:r w:rsidRPr="007C1DE2">
        <w:rPr>
          <w:lang w:val="nb-NO"/>
        </w:rPr>
        <w:t xml:space="preserve">Formålet med og arten av Regnskapsforetakets behandling av personopplysninger er å oppfylle kravene som påhviler Kunden og Regnskapsforetaket, herunder regnskapsplikt mv. Behandling av personopplysninger etter </w:t>
      </w:r>
      <w:r w:rsidRPr="007C1DE2">
        <w:rPr>
          <w:lang w:val="nb-NO"/>
        </w:rPr>
        <w:t xml:space="preserve">Oppdragsavtalen gjelder personopplysninger som er innhentet, oppbevart eller på annen måte behandlet etter den til enhver tid gjeldende spesiallovgivning, se punkt </w:t>
      </w:r>
      <w:r w:rsidR="00661BE7">
        <w:rPr>
          <w:lang w:val="nb-NO"/>
        </w:rPr>
        <w:t>5</w:t>
      </w:r>
      <w:r w:rsidRPr="007C1DE2">
        <w:rPr>
          <w:lang w:val="nb-NO"/>
        </w:rPr>
        <w:t xml:space="preserve">.3. Regnskapsforetaket behandler ikke personopplysninger utover det som fremgår av Oppdragsavtalen og spesiallovgivningen. </w:t>
      </w:r>
    </w:p>
    <w:p w14:paraId="0DD39CF4" w14:textId="77777777" w:rsidR="00F7399D" w:rsidRPr="007C1DE2" w:rsidRDefault="00F7399D" w:rsidP="00F7399D">
      <w:pPr>
        <w:pStyle w:val="Brdtekst"/>
        <w:ind w:left="112" w:right="113"/>
        <w:rPr>
          <w:lang w:val="nb-NO"/>
        </w:rPr>
      </w:pPr>
    </w:p>
    <w:p w14:paraId="0A390314" w14:textId="4BCFAB0D" w:rsidR="00F7399D" w:rsidRDefault="00F7399D" w:rsidP="00F7399D">
      <w:pPr>
        <w:pStyle w:val="Brdtekst"/>
        <w:ind w:left="112" w:right="113"/>
        <w:rPr>
          <w:lang w:val="nb-NO"/>
        </w:rPr>
      </w:pPr>
      <w:r w:rsidRPr="007C1DE2">
        <w:rPr>
          <w:spacing w:val="-2"/>
          <w:lang w:val="nb-NO"/>
        </w:rPr>
        <w:t>Dersom Partene</w:t>
      </w:r>
      <w:r w:rsidRPr="007C1DE2">
        <w:rPr>
          <w:spacing w:val="-4"/>
          <w:lang w:val="nb-NO"/>
        </w:rPr>
        <w:t xml:space="preserve"> </w:t>
      </w:r>
      <w:r w:rsidRPr="007C1DE2">
        <w:rPr>
          <w:spacing w:val="-2"/>
          <w:lang w:val="nb-NO"/>
        </w:rPr>
        <w:t>i sitt samarbeid</w:t>
      </w:r>
      <w:r w:rsidRPr="007C1DE2">
        <w:rPr>
          <w:spacing w:val="-4"/>
          <w:lang w:val="nb-NO"/>
        </w:rPr>
        <w:t xml:space="preserve"> </w:t>
      </w:r>
      <w:r w:rsidRPr="007C1DE2">
        <w:rPr>
          <w:spacing w:val="-2"/>
          <w:lang w:val="nb-NO"/>
        </w:rPr>
        <w:t>velger å behandle</w:t>
      </w:r>
      <w:r w:rsidRPr="007C1DE2">
        <w:rPr>
          <w:spacing w:val="-4"/>
          <w:lang w:val="nb-NO"/>
        </w:rPr>
        <w:t xml:space="preserve"> </w:t>
      </w:r>
      <w:r w:rsidRPr="007C1DE2">
        <w:rPr>
          <w:spacing w:val="-2"/>
          <w:lang w:val="nb-NO"/>
        </w:rPr>
        <w:t>personopplysninger</w:t>
      </w:r>
      <w:r w:rsidRPr="007C1DE2">
        <w:rPr>
          <w:spacing w:val="-3"/>
          <w:lang w:val="nb-NO"/>
        </w:rPr>
        <w:t xml:space="preserve"> </w:t>
      </w:r>
      <w:r w:rsidRPr="007C1DE2">
        <w:rPr>
          <w:spacing w:val="-2"/>
          <w:lang w:val="nb-NO"/>
        </w:rPr>
        <w:t xml:space="preserve">utover </w:t>
      </w:r>
      <w:r w:rsidRPr="007C1DE2">
        <w:rPr>
          <w:lang w:val="nb-NO"/>
        </w:rPr>
        <w:t xml:space="preserve">slik pliktig behandling, inngås særlig avtale om det. </w:t>
      </w:r>
    </w:p>
    <w:p w14:paraId="78E1DE39" w14:textId="77777777" w:rsidR="00661BE7" w:rsidRPr="007C1DE2" w:rsidRDefault="00661BE7" w:rsidP="00F7399D">
      <w:pPr>
        <w:pStyle w:val="Brdtekst"/>
        <w:ind w:left="112" w:right="113"/>
        <w:rPr>
          <w:lang w:val="nb-NO"/>
        </w:rPr>
      </w:pPr>
    </w:p>
    <w:p w14:paraId="54B6CFBA" w14:textId="58C9F081" w:rsidR="00661BE7" w:rsidRDefault="00F7399D" w:rsidP="005A5F52">
      <w:pPr>
        <w:pStyle w:val="Brdtekst"/>
        <w:ind w:left="112" w:right="113"/>
        <w:rPr>
          <w:lang w:val="nb-NO"/>
        </w:rPr>
      </w:pPr>
      <w:r w:rsidRPr="007C1DE2">
        <w:rPr>
          <w:lang w:val="nb-NO"/>
        </w:rPr>
        <w:t>Regnskapsforetaket skal etter beste evne bistå Kunden i å oppfylle sine forpliktelser etter personvernlovgivningen ved henvendelser fra Kunden.</w:t>
      </w:r>
    </w:p>
    <w:p w14:paraId="1DC7E0C5" w14:textId="77777777" w:rsidR="00F7399D" w:rsidRPr="007C1DE2" w:rsidRDefault="00F7399D" w:rsidP="00F7399D">
      <w:pPr>
        <w:pStyle w:val="Brdtekst"/>
        <w:spacing w:before="11"/>
        <w:rPr>
          <w:sz w:val="17"/>
          <w:lang w:val="nb-NO"/>
        </w:rPr>
      </w:pPr>
    </w:p>
    <w:p w14:paraId="18069F7D" w14:textId="77777777" w:rsidR="00F7399D" w:rsidRPr="007C1DE2" w:rsidRDefault="00F7399D" w:rsidP="00F7399D">
      <w:pPr>
        <w:pStyle w:val="Overskrift2"/>
        <w:numPr>
          <w:ilvl w:val="1"/>
          <w:numId w:val="2"/>
        </w:numPr>
        <w:tabs>
          <w:tab w:val="left" w:pos="820"/>
          <w:tab w:val="left" w:pos="821"/>
        </w:tabs>
        <w:spacing w:before="93"/>
        <w:rPr>
          <w:lang w:val="nb-NO"/>
        </w:rPr>
      </w:pPr>
      <w:bookmarkStart w:id="17" w:name="_Toc117096878"/>
      <w:r w:rsidRPr="007C1DE2">
        <w:rPr>
          <w:lang w:val="nb-NO"/>
        </w:rPr>
        <w:t>Typen personopplysninger som behandles</w:t>
      </w:r>
      <w:bookmarkEnd w:id="17"/>
    </w:p>
    <w:p w14:paraId="5121418C" w14:textId="77777777" w:rsidR="00F7399D" w:rsidRPr="00661BE7" w:rsidRDefault="00F7399D" w:rsidP="00F7399D">
      <w:pPr>
        <w:pStyle w:val="Overskrift2"/>
        <w:tabs>
          <w:tab w:val="left" w:pos="820"/>
          <w:tab w:val="left" w:pos="821"/>
        </w:tabs>
        <w:spacing w:before="93"/>
        <w:ind w:left="0" w:firstLine="0"/>
        <w:rPr>
          <w:b w:val="0"/>
          <w:bCs w:val="0"/>
          <w:lang w:val="nb-NO"/>
        </w:rPr>
      </w:pPr>
      <w:bookmarkStart w:id="18" w:name="_Toc117096879"/>
      <w:r w:rsidRPr="00661BE7">
        <w:rPr>
          <w:b w:val="0"/>
          <w:bCs w:val="0"/>
          <w:lang w:val="nb-NO"/>
        </w:rPr>
        <w:t>Regnskapsforetaket vil behandle personopplysninger for å oppfylle sine forpliktelser i Oppdragsavtalen og den til enhver tid gjeldende spesiallovgivning, herunder regnskapslovgivningen, bokføringslovgivningen, selskapslovgivningen, hvitvaskingsloven, skattelovgivningen, folketrygdloven, arbeidsmiljøloven og GRSF. I dette ligger at personopplysninger som navn, telefonnummer, adresse, personnummer, kort- og betalingsopplysninger samt andre lønnstrekksopplysninger vil kunne bli behandlet. Regnskapsforetaket vil også kunne behandle særlige kategorier personopplysninger, herunder helseopplysninger, sykemeldinger og opplysninger om medlemskap i fagforeninger.</w:t>
      </w:r>
      <w:bookmarkEnd w:id="18"/>
      <w:r w:rsidRPr="00661BE7">
        <w:rPr>
          <w:b w:val="0"/>
          <w:bCs w:val="0"/>
          <w:lang w:val="nb-NO"/>
        </w:rPr>
        <w:t xml:space="preserve"> </w:t>
      </w:r>
    </w:p>
    <w:p w14:paraId="03DC681D" w14:textId="77777777" w:rsidR="00F7399D" w:rsidRPr="00214712" w:rsidRDefault="00F7399D" w:rsidP="00F7399D">
      <w:pPr>
        <w:pStyle w:val="Overskrift2"/>
        <w:tabs>
          <w:tab w:val="left" w:pos="820"/>
          <w:tab w:val="left" w:pos="821"/>
        </w:tabs>
        <w:spacing w:before="93"/>
        <w:ind w:left="0" w:firstLine="0"/>
        <w:rPr>
          <w:b w:val="0"/>
          <w:bCs w:val="0"/>
          <w:u w:val="single"/>
          <w:lang w:val="nb-NO"/>
        </w:rPr>
      </w:pPr>
    </w:p>
    <w:p w14:paraId="3992C241" w14:textId="77777777" w:rsidR="00F7399D" w:rsidRPr="007C1DE2" w:rsidRDefault="00F7399D" w:rsidP="00F7399D">
      <w:pPr>
        <w:pStyle w:val="Overskrift2"/>
        <w:numPr>
          <w:ilvl w:val="1"/>
          <w:numId w:val="2"/>
        </w:numPr>
        <w:tabs>
          <w:tab w:val="left" w:pos="820"/>
          <w:tab w:val="left" w:pos="821"/>
        </w:tabs>
        <w:spacing w:before="93"/>
        <w:rPr>
          <w:lang w:val="nb-NO"/>
        </w:rPr>
      </w:pPr>
      <w:bookmarkStart w:id="19" w:name="_Toc117096880"/>
      <w:r>
        <w:rPr>
          <w:spacing w:val="-2"/>
          <w:lang w:val="nb-NO"/>
        </w:rPr>
        <w:t>U</w:t>
      </w:r>
      <w:r w:rsidRPr="007C1DE2">
        <w:rPr>
          <w:spacing w:val="-2"/>
          <w:lang w:val="nb-NO"/>
        </w:rPr>
        <w:t>nderleverandører</w:t>
      </w:r>
      <w:bookmarkEnd w:id="19"/>
    </w:p>
    <w:p w14:paraId="4E330769" w14:textId="186E3E56" w:rsidR="00F7399D" w:rsidRPr="00BB3DD6" w:rsidRDefault="00BB3DD6" w:rsidP="00F7399D">
      <w:pPr>
        <w:pStyle w:val="Brdtekst"/>
        <w:spacing w:before="120"/>
        <w:ind w:left="112" w:right="108"/>
        <w:rPr>
          <w:i/>
          <w:iCs/>
          <w:lang w:val="nb-NO"/>
        </w:rPr>
      </w:pPr>
      <w:r w:rsidRPr="00BB3DD6">
        <w:rPr>
          <w:i/>
          <w:iCs/>
          <w:lang w:val="nb-NO"/>
        </w:rPr>
        <w:t>5</w:t>
      </w:r>
      <w:r w:rsidR="00F7399D" w:rsidRPr="00BB3DD6">
        <w:rPr>
          <w:i/>
          <w:iCs/>
          <w:lang w:val="nb-NO"/>
        </w:rPr>
        <w:t>.4.1 Bruk av underleverandører</w:t>
      </w:r>
    </w:p>
    <w:p w14:paraId="16B03225" w14:textId="56699093" w:rsidR="00F7399D" w:rsidRDefault="00F7399D" w:rsidP="00F7399D">
      <w:pPr>
        <w:pStyle w:val="Brdtekst"/>
        <w:spacing w:before="120"/>
        <w:ind w:left="112" w:right="108"/>
        <w:rPr>
          <w:lang w:val="nb-NO"/>
        </w:rPr>
      </w:pPr>
      <w:r w:rsidRPr="007C1DE2">
        <w:rPr>
          <w:lang w:val="nb-NO"/>
        </w:rPr>
        <w:t xml:space="preserve">Regnskapsforetaket har </w:t>
      </w:r>
      <w:r>
        <w:rPr>
          <w:lang w:val="nb-NO"/>
        </w:rPr>
        <w:t>Kundens generelle godkjennelse</w:t>
      </w:r>
      <w:r w:rsidRPr="007C1DE2">
        <w:rPr>
          <w:lang w:val="nb-NO"/>
        </w:rPr>
        <w:t xml:space="preserve"> til å benytte underleverandører </w:t>
      </w:r>
      <w:r>
        <w:rPr>
          <w:lang w:val="nb-NO"/>
        </w:rPr>
        <w:t>for</w:t>
      </w:r>
      <w:r w:rsidRPr="007C1DE2">
        <w:rPr>
          <w:lang w:val="nb-NO"/>
        </w:rPr>
        <w:t xml:space="preserve"> å oppfylle sine forpliktelser etter Oppdragsavtalen. </w:t>
      </w:r>
      <w:r>
        <w:rPr>
          <w:lang w:val="nb-NO"/>
        </w:rPr>
        <w:t xml:space="preserve">Ved inngåelse av Oppdragsavtalen gjøres en liste over hvilke underleverandører Regnskapsforetaket benytter og som kan få tilgang til Kundens personopplysninger tilgjengelig for Kunden, og som Kunden ved signatur på Oppdragsavtalen godkjenner. </w:t>
      </w:r>
    </w:p>
    <w:p w14:paraId="545A7EF5" w14:textId="2BB0F02C" w:rsidR="00F7399D" w:rsidRDefault="00F7399D" w:rsidP="00F7399D">
      <w:pPr>
        <w:pStyle w:val="Brdtekst"/>
        <w:spacing w:before="120"/>
        <w:ind w:left="112" w:right="108"/>
        <w:rPr>
          <w:lang w:val="nb-NO"/>
        </w:rPr>
      </w:pPr>
      <w:r>
        <w:rPr>
          <w:lang w:val="nb-NO"/>
        </w:rPr>
        <w:t xml:space="preserve">Regnskapsforetaket skal sikre at behandling av personopplysninger utført av underleverandører er underlagt de samme forpliktelser som de pålagt Regnskapsforetaket etter Oppdragsavtalen med Kunden. Regnskapsforetaket benytter kun underleverandører som svarer til Regnskapsforetakets krav til personvernsikkerhet, og som kan vise til garantier for at det blir gjennomført tekniske og organisatoriske tiltak som sikrer at underleverandøren oppfyller kravene til den enhver tid gjeldende personvernlovgivning. </w:t>
      </w:r>
    </w:p>
    <w:p w14:paraId="2EC55366" w14:textId="159EFE6A" w:rsidR="00F7399D" w:rsidRPr="00BB3DD6" w:rsidRDefault="00BB3DD6" w:rsidP="00F7399D">
      <w:pPr>
        <w:pStyle w:val="Brdtekst"/>
        <w:spacing w:before="120"/>
        <w:ind w:left="112" w:right="108"/>
        <w:rPr>
          <w:i/>
          <w:iCs/>
          <w:lang w:val="nb-NO"/>
        </w:rPr>
      </w:pPr>
      <w:r w:rsidRPr="00BB3DD6">
        <w:rPr>
          <w:i/>
          <w:iCs/>
          <w:lang w:val="nb-NO"/>
        </w:rPr>
        <w:t>5</w:t>
      </w:r>
      <w:r w:rsidR="00F7399D" w:rsidRPr="00BB3DD6">
        <w:rPr>
          <w:i/>
          <w:iCs/>
          <w:lang w:val="nb-NO"/>
        </w:rPr>
        <w:t>.4.1 Særlig om bruk av underleverandører utenfor EU/EØS</w:t>
      </w:r>
    </w:p>
    <w:p w14:paraId="631D3416" w14:textId="77777777" w:rsidR="00F7399D" w:rsidRDefault="00F7399D" w:rsidP="00F7399D">
      <w:pPr>
        <w:pStyle w:val="Brdtekst"/>
        <w:spacing w:before="120"/>
        <w:ind w:left="112" w:right="108"/>
        <w:rPr>
          <w:lang w:val="nb-NO"/>
        </w:rPr>
      </w:pPr>
      <w:r>
        <w:rPr>
          <w:lang w:val="nb-NO"/>
        </w:rPr>
        <w:t xml:space="preserve">Kundens personopplysninger vil til enhver tid være lagret i EU/EØS, men som en del av Regnskapsforetakets tjeneste vil </w:t>
      </w:r>
      <w:r>
        <w:rPr>
          <w:lang w:val="nb-NO"/>
        </w:rPr>
        <w:lastRenderedPageBreak/>
        <w:t xml:space="preserve">personopplysningene kunne bli aksessert fra en lokasjon utenfor EU/EØS («tredjestat»). </w:t>
      </w:r>
    </w:p>
    <w:p w14:paraId="72642D7F" w14:textId="77777777" w:rsidR="00F7399D" w:rsidRDefault="00F7399D" w:rsidP="00F7399D">
      <w:pPr>
        <w:pStyle w:val="Brdtekst"/>
        <w:spacing w:before="120"/>
        <w:ind w:left="112" w:right="108"/>
        <w:rPr>
          <w:lang w:val="nb-NO"/>
        </w:rPr>
      </w:pPr>
      <w:r>
        <w:rPr>
          <w:lang w:val="nb-NO"/>
        </w:rPr>
        <w:t xml:space="preserve">Behandling av personopplysninger utenfor EU/EØS skal skje etter reglene i personvernforordningen kapittel 5. Rettslig grunnlag for overføring av personopplysninger til tredjestater er EUs standardavtaler godkjent av EU-kommisjonen (overføringsgrunnlag). Behandling av personopplysninger i en tredjestat er underlagt en særskilt risikovurdering og særskilte tekniske sikkerhetstiltak. </w:t>
      </w:r>
    </w:p>
    <w:p w14:paraId="0832447F" w14:textId="77777777" w:rsidR="00F7399D" w:rsidRDefault="00F7399D" w:rsidP="00F7399D">
      <w:pPr>
        <w:pStyle w:val="Brdtekst"/>
        <w:spacing w:before="120"/>
        <w:ind w:left="112" w:right="108"/>
        <w:rPr>
          <w:lang w:val="nb-NO"/>
        </w:rPr>
      </w:pPr>
      <w:r>
        <w:rPr>
          <w:lang w:val="nb-NO"/>
        </w:rPr>
        <w:t xml:space="preserve">Behandling av personopplysninger i en tredjestat kan skje dersom Kunden samtykker til behandlingen. Slikt samtykke anses å foreligge ved Kundens signatur på Oppdragsavtalen som omfatter disse Standard Oppdragsvilkår. En til enhver tid oppdatert liste over overføringsgrunnlag skal kunne gjøres tilgjengelig for Kunden ved Kundens forespørsel. </w:t>
      </w:r>
    </w:p>
    <w:p w14:paraId="0B7A6A39" w14:textId="77777777" w:rsidR="00F7399D" w:rsidRDefault="00F7399D" w:rsidP="00F7399D">
      <w:pPr>
        <w:pStyle w:val="Brdtekst"/>
        <w:spacing w:before="120"/>
        <w:ind w:left="112" w:right="108"/>
        <w:rPr>
          <w:lang w:val="nb-NO"/>
        </w:rPr>
      </w:pPr>
      <w:r>
        <w:rPr>
          <w:lang w:val="nb-NO"/>
        </w:rPr>
        <w:t xml:space="preserve">Hvis Regnskapsforetaket ønsker å engasjere nye underleverandører i en tredjestat, skal Kunden varsles om det senest tre måneder før behandlingen starter, og Kunden skal samtykke til behandlingen. Hvis slikt samtykke ikke gis, skal Partene forsøke å finne en alternativ løsning. Alternativt kan Kunden si opp avtalen når varsel er mottatt fra Regnskapsforetaket. </w:t>
      </w:r>
    </w:p>
    <w:p w14:paraId="10B25005" w14:textId="77777777" w:rsidR="00F7399D" w:rsidRPr="007C1DE2" w:rsidRDefault="00F7399D" w:rsidP="00F7399D">
      <w:pPr>
        <w:pStyle w:val="Brdtekst"/>
        <w:spacing w:before="7"/>
        <w:rPr>
          <w:sz w:val="30"/>
          <w:lang w:val="nb-NO"/>
        </w:rPr>
      </w:pPr>
    </w:p>
    <w:p w14:paraId="23B48325" w14:textId="77777777" w:rsidR="00F7399D" w:rsidRPr="007C1DE2" w:rsidRDefault="00F7399D" w:rsidP="00F7399D">
      <w:pPr>
        <w:pStyle w:val="Overskrift2"/>
        <w:numPr>
          <w:ilvl w:val="1"/>
          <w:numId w:val="2"/>
        </w:numPr>
        <w:tabs>
          <w:tab w:val="left" w:pos="820"/>
          <w:tab w:val="left" w:pos="821"/>
        </w:tabs>
        <w:spacing w:before="1"/>
        <w:rPr>
          <w:lang w:val="nb-NO"/>
        </w:rPr>
      </w:pPr>
      <w:bookmarkStart w:id="20" w:name="_Toc117096881"/>
      <w:r w:rsidRPr="007C1DE2">
        <w:rPr>
          <w:spacing w:val="-2"/>
          <w:lang w:val="nb-NO"/>
        </w:rPr>
        <w:t>Personvernsikkerhet</w:t>
      </w:r>
      <w:bookmarkEnd w:id="20"/>
    </w:p>
    <w:p w14:paraId="5F17E62D" w14:textId="77777777" w:rsidR="00F7399D" w:rsidRPr="007C1DE2" w:rsidRDefault="00F7399D" w:rsidP="00F7399D">
      <w:pPr>
        <w:pStyle w:val="Brdtekst"/>
        <w:spacing w:before="118"/>
        <w:ind w:left="112" w:right="105"/>
        <w:rPr>
          <w:lang w:val="nb-NO"/>
        </w:rPr>
      </w:pPr>
      <w:r w:rsidRPr="007C1DE2">
        <w:rPr>
          <w:lang w:val="nb-NO"/>
        </w:rPr>
        <w:t>Partene skal foreta egnede tekniske og organisatoriske sikkerhetstiltak så langt det anses hensiktsmessig og nødvendig ved behandling av personopplysninger. Ved forespørsel fra Kunden skal Regnskapsforetaket kunne påvise hvordan Kunden oppfyller sine plikter i avtaleforholdet i henhold til personvernlovgivningen. Regnskapsforetaket skal etter beste evne bistå Kunden å oppfylle sine forpliktelser etter personvernlovgivningen.</w:t>
      </w:r>
    </w:p>
    <w:p w14:paraId="32E62DFB" w14:textId="77777777" w:rsidR="00F7399D" w:rsidRPr="007C1DE2" w:rsidRDefault="00F7399D" w:rsidP="00F7399D">
      <w:pPr>
        <w:pStyle w:val="Brdtekst"/>
        <w:rPr>
          <w:lang w:val="nb-NO"/>
        </w:rPr>
      </w:pPr>
    </w:p>
    <w:p w14:paraId="437EC3A9" w14:textId="77777777" w:rsidR="00F7399D" w:rsidRDefault="00F7399D" w:rsidP="00F7399D">
      <w:pPr>
        <w:pStyle w:val="Brdtekst"/>
        <w:ind w:left="112" w:right="113"/>
        <w:rPr>
          <w:lang w:val="nb-NO"/>
        </w:rPr>
      </w:pPr>
      <w:r w:rsidRPr="007C1DE2">
        <w:rPr>
          <w:lang w:val="nb-NO"/>
        </w:rPr>
        <w:t>Dersom Partene gjennom sitt planlagt ettersyn av personvernsikkerheten eller for øvrig på annen måte oppdrager brudd på personvernsikkerheten skal Partene varsle den annen Part uten ugrunnet opphold. Oppdages brudd på personvernsikkerhet</w:t>
      </w:r>
      <w:r w:rsidRPr="007C1DE2">
        <w:rPr>
          <w:spacing w:val="-10"/>
          <w:lang w:val="nb-NO"/>
        </w:rPr>
        <w:t xml:space="preserve"> </w:t>
      </w:r>
      <w:r w:rsidRPr="007C1DE2">
        <w:rPr>
          <w:lang w:val="nb-NO"/>
        </w:rPr>
        <w:t>har</w:t>
      </w:r>
      <w:r w:rsidRPr="007C1DE2">
        <w:rPr>
          <w:spacing w:val="-9"/>
          <w:lang w:val="nb-NO"/>
        </w:rPr>
        <w:t xml:space="preserve"> </w:t>
      </w:r>
      <w:r w:rsidRPr="007C1DE2">
        <w:rPr>
          <w:lang w:val="nb-NO"/>
        </w:rPr>
        <w:t>Kunden</w:t>
      </w:r>
      <w:r w:rsidRPr="007C1DE2">
        <w:rPr>
          <w:spacing w:val="-12"/>
          <w:lang w:val="nb-NO"/>
        </w:rPr>
        <w:t xml:space="preserve"> </w:t>
      </w:r>
      <w:r w:rsidRPr="007C1DE2">
        <w:rPr>
          <w:lang w:val="nb-NO"/>
        </w:rPr>
        <w:t>ansvar</w:t>
      </w:r>
      <w:r w:rsidRPr="007C1DE2">
        <w:rPr>
          <w:spacing w:val="-12"/>
          <w:lang w:val="nb-NO"/>
        </w:rPr>
        <w:t xml:space="preserve"> </w:t>
      </w:r>
      <w:r w:rsidRPr="007C1DE2">
        <w:rPr>
          <w:lang w:val="nb-NO"/>
        </w:rPr>
        <w:t>for</w:t>
      </w:r>
      <w:r w:rsidRPr="007C1DE2">
        <w:rPr>
          <w:spacing w:val="-12"/>
          <w:lang w:val="nb-NO"/>
        </w:rPr>
        <w:t xml:space="preserve"> </w:t>
      </w:r>
      <w:r w:rsidRPr="007C1DE2">
        <w:rPr>
          <w:lang w:val="nb-NO"/>
        </w:rPr>
        <w:t>å</w:t>
      </w:r>
      <w:r w:rsidRPr="007C1DE2">
        <w:rPr>
          <w:spacing w:val="-12"/>
          <w:lang w:val="nb-NO"/>
        </w:rPr>
        <w:t xml:space="preserve"> </w:t>
      </w:r>
      <w:r w:rsidRPr="007C1DE2">
        <w:rPr>
          <w:lang w:val="nb-NO"/>
        </w:rPr>
        <w:t>varsle</w:t>
      </w:r>
      <w:r w:rsidRPr="007C1DE2">
        <w:rPr>
          <w:spacing w:val="-12"/>
          <w:lang w:val="nb-NO"/>
        </w:rPr>
        <w:t xml:space="preserve"> </w:t>
      </w:r>
      <w:r w:rsidRPr="007C1DE2">
        <w:rPr>
          <w:lang w:val="nb-NO"/>
        </w:rPr>
        <w:t>til</w:t>
      </w:r>
      <w:r w:rsidRPr="007C1DE2">
        <w:rPr>
          <w:spacing w:val="-11"/>
          <w:lang w:val="nb-NO"/>
        </w:rPr>
        <w:t xml:space="preserve"> </w:t>
      </w:r>
      <w:r w:rsidRPr="007C1DE2">
        <w:rPr>
          <w:lang w:val="nb-NO"/>
        </w:rPr>
        <w:t>Datatilsynet</w:t>
      </w:r>
      <w:r w:rsidRPr="007C1DE2">
        <w:rPr>
          <w:spacing w:val="-10"/>
          <w:lang w:val="nb-NO"/>
        </w:rPr>
        <w:t xml:space="preserve"> </w:t>
      </w:r>
      <w:r w:rsidRPr="007C1DE2">
        <w:rPr>
          <w:lang w:val="nb-NO"/>
        </w:rPr>
        <w:t>og</w:t>
      </w:r>
      <w:r w:rsidRPr="007C1DE2">
        <w:rPr>
          <w:spacing w:val="-12"/>
          <w:lang w:val="nb-NO"/>
        </w:rPr>
        <w:t xml:space="preserve"> </w:t>
      </w:r>
      <w:r w:rsidRPr="007C1DE2">
        <w:rPr>
          <w:lang w:val="nb-NO"/>
        </w:rPr>
        <w:t>eventuelt</w:t>
      </w:r>
      <w:r w:rsidRPr="007C1DE2">
        <w:rPr>
          <w:spacing w:val="-12"/>
          <w:lang w:val="nb-NO"/>
        </w:rPr>
        <w:t xml:space="preserve"> </w:t>
      </w:r>
      <w:r w:rsidRPr="007C1DE2">
        <w:rPr>
          <w:lang w:val="nb-NO"/>
        </w:rPr>
        <w:t>de(n)</w:t>
      </w:r>
      <w:r w:rsidRPr="007C1DE2">
        <w:rPr>
          <w:spacing w:val="-12"/>
          <w:lang w:val="nb-NO"/>
        </w:rPr>
        <w:t xml:space="preserve"> </w:t>
      </w:r>
      <w:r w:rsidRPr="007C1DE2">
        <w:rPr>
          <w:lang w:val="nb-NO"/>
        </w:rPr>
        <w:t>registrerte</w:t>
      </w:r>
      <w:r w:rsidRPr="007C1DE2">
        <w:rPr>
          <w:spacing w:val="-12"/>
          <w:lang w:val="nb-NO"/>
        </w:rPr>
        <w:t xml:space="preserve"> </w:t>
      </w:r>
      <w:r w:rsidRPr="007C1DE2">
        <w:rPr>
          <w:lang w:val="nb-NO"/>
        </w:rPr>
        <w:t>dersom</w:t>
      </w:r>
      <w:r w:rsidRPr="007C1DE2">
        <w:rPr>
          <w:spacing w:val="-12"/>
          <w:lang w:val="nb-NO"/>
        </w:rPr>
        <w:t xml:space="preserve"> </w:t>
      </w:r>
      <w:r w:rsidRPr="007C1DE2">
        <w:rPr>
          <w:lang w:val="nb-NO"/>
        </w:rPr>
        <w:t>slik</w:t>
      </w:r>
      <w:r w:rsidRPr="007C1DE2">
        <w:rPr>
          <w:spacing w:val="-11"/>
          <w:lang w:val="nb-NO"/>
        </w:rPr>
        <w:t xml:space="preserve"> </w:t>
      </w:r>
      <w:r w:rsidRPr="007C1DE2">
        <w:rPr>
          <w:lang w:val="nb-NO"/>
        </w:rPr>
        <w:t>varsling er påkrevd.</w:t>
      </w:r>
    </w:p>
    <w:p w14:paraId="7124FD30" w14:textId="77777777" w:rsidR="00F7399D" w:rsidRDefault="00F7399D" w:rsidP="00F7399D">
      <w:pPr>
        <w:pStyle w:val="Brdtekst"/>
        <w:ind w:left="112" w:right="113"/>
        <w:rPr>
          <w:lang w:val="nb-NO"/>
        </w:rPr>
      </w:pPr>
    </w:p>
    <w:p w14:paraId="33120FA0" w14:textId="77777777" w:rsidR="00F7399D" w:rsidRDefault="00F7399D" w:rsidP="00F7399D">
      <w:pPr>
        <w:pStyle w:val="Brdtekst"/>
        <w:ind w:left="112" w:right="113"/>
        <w:rPr>
          <w:lang w:val="nb-NO"/>
        </w:rPr>
      </w:pPr>
      <w:r>
        <w:rPr>
          <w:lang w:val="nb-NO"/>
        </w:rPr>
        <w:t xml:space="preserve">Kunden har ansvaret for nøyaktigheten, integriteten, innholdet, påliteligheten og lovligheten av personopplysningene. Regnskapsforetaket har ikke ansvar for brudd på personvernregler som skyldes Kundens uautoriserte bruk av IT-systemer eller handlinger foretatt av Kundens personell eller personer denne har overlatt tilganger til. </w:t>
      </w:r>
    </w:p>
    <w:p w14:paraId="56EE4A43" w14:textId="77777777" w:rsidR="00F7399D" w:rsidRDefault="00F7399D" w:rsidP="00F7399D">
      <w:pPr>
        <w:pStyle w:val="Brdtekst"/>
        <w:ind w:left="112" w:right="113"/>
        <w:rPr>
          <w:lang w:val="nb-NO"/>
        </w:rPr>
      </w:pPr>
    </w:p>
    <w:p w14:paraId="0EA3BDB7" w14:textId="77777777" w:rsidR="00F7399D" w:rsidRPr="00276C10" w:rsidRDefault="00F7399D" w:rsidP="00F7399D">
      <w:pPr>
        <w:pStyle w:val="Brdtekst"/>
        <w:numPr>
          <w:ilvl w:val="1"/>
          <w:numId w:val="2"/>
        </w:numPr>
        <w:ind w:right="113"/>
        <w:rPr>
          <w:b/>
          <w:bCs/>
          <w:lang w:val="nb-NO"/>
        </w:rPr>
      </w:pPr>
      <w:r w:rsidRPr="00276C10">
        <w:rPr>
          <w:b/>
          <w:bCs/>
          <w:lang w:val="nb-NO"/>
        </w:rPr>
        <w:t>Ansvar og erstatning</w:t>
      </w:r>
    </w:p>
    <w:p w14:paraId="3AB1D2FF" w14:textId="77777777" w:rsidR="00F7399D" w:rsidRPr="007C1DE2" w:rsidRDefault="00F7399D" w:rsidP="00F7399D">
      <w:pPr>
        <w:pStyle w:val="Brdtekst"/>
        <w:ind w:left="111" w:right="113"/>
        <w:rPr>
          <w:lang w:val="nb-NO"/>
        </w:rPr>
      </w:pPr>
    </w:p>
    <w:p w14:paraId="52F85F58" w14:textId="77777777" w:rsidR="00F7399D" w:rsidRPr="006E4AEB" w:rsidRDefault="00F7399D" w:rsidP="00F7399D">
      <w:pPr>
        <w:widowControl/>
        <w:autoSpaceDE/>
        <w:autoSpaceDN/>
        <w:spacing w:after="160" w:line="259" w:lineRule="auto"/>
        <w:rPr>
          <w:sz w:val="20"/>
          <w:szCs w:val="20"/>
          <w:lang w:val="nb-NO"/>
        </w:rPr>
      </w:pPr>
      <w:r w:rsidRPr="006E4AEB">
        <w:rPr>
          <w:sz w:val="20"/>
          <w:szCs w:val="20"/>
          <w:lang w:val="nb-NO"/>
        </w:rPr>
        <w:t xml:space="preserve">Kunden kan holdes ansvarlig for enhver skade forårsaket av en behandling som er i strid med den til enhver tid gjeldende personvernlovgivning. Regnskapsforetaket kan holdes ansvarlig for brudd på </w:t>
      </w:r>
      <w:r w:rsidRPr="006E4AEB">
        <w:rPr>
          <w:sz w:val="20"/>
          <w:szCs w:val="20"/>
          <w:lang w:val="nb-NO"/>
        </w:rPr>
        <w:t xml:space="preserve">personvernlovgivningen som retter seg direkte mot Regnskapsforetaket, eller brudd som følge av at Regnskapsforetaket har opptrådt i strid med eller gått utover Kundens lovlige dokumenterbare instrukser. Ingen av Partene kan holdes erstatningsrettslig ansvarlig dersom det godtgjøres at Partene ikke er ansvarlige for hendelsen som forårsaker erstatningskravet. Ved erstatningskrav gjelder regressregelen i GDPR artikkel 82 (5). </w:t>
      </w:r>
    </w:p>
    <w:p w14:paraId="38868B8F" w14:textId="77777777" w:rsidR="00F7399D" w:rsidRPr="006E4AEB" w:rsidRDefault="00F7399D" w:rsidP="00F7399D">
      <w:pPr>
        <w:widowControl/>
        <w:autoSpaceDE/>
        <w:autoSpaceDN/>
        <w:spacing w:after="160" w:line="259" w:lineRule="auto"/>
        <w:rPr>
          <w:sz w:val="20"/>
          <w:szCs w:val="20"/>
          <w:lang w:val="nb-NO"/>
        </w:rPr>
      </w:pPr>
      <w:r w:rsidRPr="006E4AEB">
        <w:rPr>
          <w:sz w:val="20"/>
          <w:szCs w:val="20"/>
          <w:lang w:val="nb-NO"/>
        </w:rPr>
        <w:t xml:space="preserve">Dersom en Part blir ilagt overtredelsesgebyr som helt eller delvis skyldes den annen Part, kan den parten som blir ilagt overtredelsesgebyret kreve regress for den del som skyldes den annen parts forhold. </w:t>
      </w:r>
    </w:p>
    <w:p w14:paraId="1CA4AD2A" w14:textId="77777777" w:rsidR="00F7399D" w:rsidRPr="006E4AEB" w:rsidRDefault="00F7399D" w:rsidP="00F7399D">
      <w:pPr>
        <w:widowControl/>
        <w:autoSpaceDE/>
        <w:autoSpaceDN/>
        <w:spacing w:after="160" w:line="259" w:lineRule="auto"/>
        <w:rPr>
          <w:sz w:val="20"/>
          <w:szCs w:val="20"/>
          <w:lang w:val="nb-NO"/>
        </w:rPr>
      </w:pPr>
      <w:r w:rsidRPr="006E4AEB">
        <w:rPr>
          <w:sz w:val="20"/>
          <w:szCs w:val="20"/>
          <w:lang w:val="nb-NO"/>
        </w:rPr>
        <w:t xml:space="preserve">Alminnelige erstatningsrettslige prinsipper og vilkår, herunder beviskrav, krav til årsakssammenheng og erstatningsutmålingsregler kommer til anvendelse så langt de ikke strider med den til enhver tid gjeldende personvernlovgivning. </w:t>
      </w:r>
    </w:p>
    <w:p w14:paraId="09CCCF17" w14:textId="77777777" w:rsidR="006B796E" w:rsidRPr="007C1DE2" w:rsidRDefault="006B796E" w:rsidP="00D113C7">
      <w:pPr>
        <w:pStyle w:val="Brdtekst"/>
        <w:spacing w:before="11"/>
        <w:rPr>
          <w:sz w:val="17"/>
          <w:lang w:val="nb-NO"/>
        </w:rPr>
      </w:pPr>
    </w:p>
    <w:p w14:paraId="11316AE4" w14:textId="567A30A7" w:rsidR="006B796E" w:rsidRPr="007C1DE2" w:rsidRDefault="006B796E" w:rsidP="00D113C7">
      <w:pPr>
        <w:pStyle w:val="Overskrift1"/>
        <w:numPr>
          <w:ilvl w:val="0"/>
          <w:numId w:val="2"/>
        </w:numPr>
        <w:tabs>
          <w:tab w:val="left" w:pos="539"/>
          <w:tab w:val="left" w:pos="540"/>
        </w:tabs>
        <w:spacing w:before="93"/>
        <w:rPr>
          <w:lang w:val="nb-NO"/>
        </w:rPr>
      </w:pPr>
      <w:bookmarkStart w:id="21" w:name="_Toc117096882"/>
      <w:r w:rsidRPr="007C1DE2">
        <w:rPr>
          <w:spacing w:val="-2"/>
          <w:lang w:val="nb-NO"/>
        </w:rPr>
        <w:t>MISLIGHOLD</w:t>
      </w:r>
      <w:bookmarkEnd w:id="21"/>
    </w:p>
    <w:p w14:paraId="2FDE75E2" w14:textId="77777777" w:rsidR="006B796E" w:rsidRPr="007C1DE2" w:rsidRDefault="006B796E" w:rsidP="00D113C7">
      <w:pPr>
        <w:pStyle w:val="Overskrift2"/>
        <w:numPr>
          <w:ilvl w:val="1"/>
          <w:numId w:val="2"/>
        </w:numPr>
        <w:tabs>
          <w:tab w:val="left" w:pos="820"/>
          <w:tab w:val="left" w:pos="821"/>
        </w:tabs>
        <w:spacing w:before="121"/>
        <w:rPr>
          <w:lang w:val="nb-NO"/>
        </w:rPr>
      </w:pPr>
      <w:bookmarkStart w:id="22" w:name="_Toc117096883"/>
      <w:r w:rsidRPr="007C1DE2">
        <w:rPr>
          <w:lang w:val="nb-NO"/>
        </w:rPr>
        <w:t>Hva</w:t>
      </w:r>
      <w:r w:rsidRPr="007C1DE2">
        <w:rPr>
          <w:spacing w:val="-7"/>
          <w:lang w:val="nb-NO"/>
        </w:rPr>
        <w:t xml:space="preserve"> </w:t>
      </w:r>
      <w:r w:rsidRPr="007C1DE2">
        <w:rPr>
          <w:lang w:val="nb-NO"/>
        </w:rPr>
        <w:t>som</w:t>
      </w:r>
      <w:r w:rsidRPr="007C1DE2">
        <w:rPr>
          <w:spacing w:val="-4"/>
          <w:lang w:val="nb-NO"/>
        </w:rPr>
        <w:t xml:space="preserve"> </w:t>
      </w:r>
      <w:r w:rsidRPr="007C1DE2">
        <w:rPr>
          <w:lang w:val="nb-NO"/>
        </w:rPr>
        <w:t>anses</w:t>
      </w:r>
      <w:r w:rsidRPr="007C1DE2">
        <w:rPr>
          <w:spacing w:val="-8"/>
          <w:lang w:val="nb-NO"/>
        </w:rPr>
        <w:t xml:space="preserve"> </w:t>
      </w:r>
      <w:r w:rsidRPr="007C1DE2">
        <w:rPr>
          <w:lang w:val="nb-NO"/>
        </w:rPr>
        <w:t>som</w:t>
      </w:r>
      <w:r w:rsidRPr="007C1DE2">
        <w:rPr>
          <w:spacing w:val="-4"/>
          <w:lang w:val="nb-NO"/>
        </w:rPr>
        <w:t xml:space="preserve"> </w:t>
      </w:r>
      <w:r w:rsidRPr="007C1DE2">
        <w:rPr>
          <w:spacing w:val="-2"/>
          <w:lang w:val="nb-NO"/>
        </w:rPr>
        <w:t>mislighold</w:t>
      </w:r>
      <w:bookmarkEnd w:id="22"/>
    </w:p>
    <w:p w14:paraId="6DED3170" w14:textId="257D2026" w:rsidR="00C61EAA" w:rsidRPr="007C1DE2" w:rsidRDefault="006B796E" w:rsidP="00831CFF">
      <w:pPr>
        <w:pStyle w:val="Brdtekst"/>
        <w:spacing w:before="119"/>
        <w:ind w:left="112" w:right="119"/>
        <w:rPr>
          <w:sz w:val="22"/>
          <w:lang w:val="nb-NO"/>
        </w:rPr>
      </w:pPr>
      <w:r w:rsidRPr="007C1DE2">
        <w:rPr>
          <w:lang w:val="nb-NO"/>
        </w:rPr>
        <w:t xml:space="preserve">Det foreligger mislighold dersom </w:t>
      </w:r>
      <w:r w:rsidR="00331C00">
        <w:rPr>
          <w:lang w:val="nb-NO"/>
        </w:rPr>
        <w:t>en av P</w:t>
      </w:r>
      <w:r w:rsidRPr="007C1DE2">
        <w:rPr>
          <w:lang w:val="nb-NO"/>
        </w:rPr>
        <w:t xml:space="preserve">artene ikke oppfyller </w:t>
      </w:r>
      <w:r w:rsidR="00331C00">
        <w:rPr>
          <w:lang w:val="nb-NO"/>
        </w:rPr>
        <w:t xml:space="preserve">den annen Parts begrunnede forventning etter Oppdragsavtalen eller alminnelig bakgrunnsrett. </w:t>
      </w:r>
      <w:r w:rsidR="00171133">
        <w:rPr>
          <w:lang w:val="nb-NO"/>
        </w:rPr>
        <w:t xml:space="preserve">Regnskapsarbeid krever løpende kommunikasjon for å oppklare feil og misforståelser, og krever </w:t>
      </w:r>
      <w:r w:rsidR="00831CFF">
        <w:rPr>
          <w:lang w:val="nb-NO"/>
        </w:rPr>
        <w:t>e</w:t>
      </w:r>
      <w:r w:rsidR="00171133">
        <w:rPr>
          <w:lang w:val="nb-NO"/>
        </w:rPr>
        <w:t xml:space="preserve">t løpende og gjensidig samarbeid mellom Partene. Det er derfor ikke mislighold om ordinære kontrollrutiner avdekker feil og feilopprettinger av et normalt omfang. </w:t>
      </w:r>
    </w:p>
    <w:p w14:paraId="3303AA46" w14:textId="77777777" w:rsidR="006B796E" w:rsidRPr="007C1DE2" w:rsidRDefault="006B796E" w:rsidP="00D113C7">
      <w:pPr>
        <w:pStyle w:val="Brdtekst"/>
        <w:rPr>
          <w:sz w:val="18"/>
          <w:lang w:val="nb-NO"/>
        </w:rPr>
      </w:pPr>
    </w:p>
    <w:p w14:paraId="2EA7FC59" w14:textId="3540B54A" w:rsidR="006B796E" w:rsidRPr="007C1DE2" w:rsidRDefault="006B796E" w:rsidP="00D113C7">
      <w:pPr>
        <w:pStyle w:val="Brdtekst"/>
        <w:ind w:left="112" w:right="107"/>
        <w:rPr>
          <w:lang w:val="nb-NO"/>
        </w:rPr>
      </w:pPr>
      <w:r w:rsidRPr="007C1DE2">
        <w:rPr>
          <w:lang w:val="nb-NO"/>
        </w:rPr>
        <w:t>Det foreligger mislighold i rådgivningsoppdrag kun der rådgivningen vesentlig avviker fra den kunnskap og</w:t>
      </w:r>
      <w:r w:rsidRPr="007C1DE2">
        <w:rPr>
          <w:spacing w:val="-12"/>
          <w:lang w:val="nb-NO"/>
        </w:rPr>
        <w:t xml:space="preserve"> </w:t>
      </w:r>
      <w:r w:rsidRPr="007C1DE2">
        <w:rPr>
          <w:lang w:val="nb-NO"/>
        </w:rPr>
        <w:t>forsvarlighet</w:t>
      </w:r>
      <w:r w:rsidRPr="007C1DE2">
        <w:rPr>
          <w:spacing w:val="-9"/>
          <w:lang w:val="nb-NO"/>
        </w:rPr>
        <w:t xml:space="preserve"> </w:t>
      </w:r>
      <w:r w:rsidRPr="007C1DE2">
        <w:rPr>
          <w:lang w:val="nb-NO"/>
        </w:rPr>
        <w:t>man</w:t>
      </w:r>
      <w:r w:rsidRPr="007C1DE2">
        <w:rPr>
          <w:spacing w:val="-9"/>
          <w:lang w:val="nb-NO"/>
        </w:rPr>
        <w:t xml:space="preserve"> </w:t>
      </w:r>
      <w:r w:rsidRPr="007C1DE2">
        <w:rPr>
          <w:lang w:val="nb-NO"/>
        </w:rPr>
        <w:t>med</w:t>
      </w:r>
      <w:r w:rsidRPr="007C1DE2">
        <w:rPr>
          <w:spacing w:val="-12"/>
          <w:lang w:val="nb-NO"/>
        </w:rPr>
        <w:t xml:space="preserve"> </w:t>
      </w:r>
      <w:r w:rsidRPr="007C1DE2">
        <w:rPr>
          <w:lang w:val="nb-NO"/>
        </w:rPr>
        <w:t>rimelighet</w:t>
      </w:r>
      <w:r w:rsidRPr="007C1DE2">
        <w:rPr>
          <w:spacing w:val="-11"/>
          <w:lang w:val="nb-NO"/>
        </w:rPr>
        <w:t xml:space="preserve"> </w:t>
      </w:r>
      <w:r w:rsidRPr="007C1DE2">
        <w:rPr>
          <w:lang w:val="nb-NO"/>
        </w:rPr>
        <w:t>kunne</w:t>
      </w:r>
      <w:r w:rsidRPr="007C1DE2">
        <w:rPr>
          <w:spacing w:val="-9"/>
          <w:lang w:val="nb-NO"/>
        </w:rPr>
        <w:t xml:space="preserve"> </w:t>
      </w:r>
      <w:r w:rsidRPr="007C1DE2">
        <w:rPr>
          <w:lang w:val="nb-NO"/>
        </w:rPr>
        <w:t>kreve</w:t>
      </w:r>
      <w:r w:rsidRPr="007C1DE2">
        <w:rPr>
          <w:spacing w:val="-12"/>
          <w:lang w:val="nb-NO"/>
        </w:rPr>
        <w:t xml:space="preserve"> </w:t>
      </w:r>
      <w:r w:rsidRPr="007C1DE2">
        <w:rPr>
          <w:lang w:val="nb-NO"/>
        </w:rPr>
        <w:t>fra</w:t>
      </w:r>
      <w:r w:rsidRPr="007C1DE2">
        <w:rPr>
          <w:spacing w:val="-9"/>
          <w:lang w:val="nb-NO"/>
        </w:rPr>
        <w:t xml:space="preserve"> </w:t>
      </w:r>
      <w:r w:rsidRPr="007C1DE2">
        <w:rPr>
          <w:lang w:val="nb-NO"/>
        </w:rPr>
        <w:t>autorisert</w:t>
      </w:r>
      <w:r w:rsidRPr="007C1DE2">
        <w:rPr>
          <w:spacing w:val="-11"/>
          <w:lang w:val="nb-NO"/>
        </w:rPr>
        <w:t xml:space="preserve"> </w:t>
      </w:r>
      <w:r w:rsidRPr="007C1DE2">
        <w:rPr>
          <w:lang w:val="nb-NO"/>
        </w:rPr>
        <w:t>regnskapsfører.</w:t>
      </w:r>
      <w:r w:rsidRPr="007C1DE2">
        <w:rPr>
          <w:spacing w:val="-4"/>
          <w:lang w:val="nb-NO"/>
        </w:rPr>
        <w:t xml:space="preserve"> </w:t>
      </w:r>
      <w:r w:rsidRPr="007C1DE2">
        <w:rPr>
          <w:lang w:val="nb-NO"/>
        </w:rPr>
        <w:t>Regnskapsforetaket</w:t>
      </w:r>
      <w:r w:rsidRPr="007C1DE2">
        <w:rPr>
          <w:spacing w:val="-12"/>
          <w:lang w:val="nb-NO"/>
        </w:rPr>
        <w:t xml:space="preserve"> </w:t>
      </w:r>
      <w:r w:rsidRPr="007C1DE2">
        <w:rPr>
          <w:lang w:val="nb-NO"/>
        </w:rPr>
        <w:t>er</w:t>
      </w:r>
      <w:r w:rsidRPr="007C1DE2">
        <w:rPr>
          <w:spacing w:val="-8"/>
          <w:lang w:val="nb-NO"/>
        </w:rPr>
        <w:t xml:space="preserve"> </w:t>
      </w:r>
      <w:r w:rsidRPr="007C1DE2">
        <w:rPr>
          <w:lang w:val="nb-NO"/>
        </w:rPr>
        <w:t>ikke</w:t>
      </w:r>
      <w:r w:rsidRPr="007C1DE2">
        <w:rPr>
          <w:spacing w:val="-12"/>
          <w:lang w:val="nb-NO"/>
        </w:rPr>
        <w:t xml:space="preserve"> </w:t>
      </w:r>
      <w:r w:rsidRPr="007C1DE2">
        <w:rPr>
          <w:lang w:val="nb-NO"/>
        </w:rPr>
        <w:t>ansvarlig for resultatet av rådgivningen som er gitt.</w:t>
      </w:r>
    </w:p>
    <w:p w14:paraId="7D88AFA8" w14:textId="77777777" w:rsidR="006B796E" w:rsidRPr="007C1DE2" w:rsidRDefault="006B796E" w:rsidP="00D113C7">
      <w:pPr>
        <w:pStyle w:val="Brdtekst"/>
        <w:spacing w:before="4"/>
        <w:rPr>
          <w:sz w:val="30"/>
          <w:lang w:val="nb-NO"/>
        </w:rPr>
      </w:pPr>
    </w:p>
    <w:p w14:paraId="7FC7AB40" w14:textId="77777777" w:rsidR="006B796E" w:rsidRPr="007C1DE2" w:rsidRDefault="006B796E" w:rsidP="00D113C7">
      <w:pPr>
        <w:pStyle w:val="Overskrift2"/>
        <w:numPr>
          <w:ilvl w:val="1"/>
          <w:numId w:val="2"/>
        </w:numPr>
        <w:tabs>
          <w:tab w:val="left" w:pos="820"/>
          <w:tab w:val="left" w:pos="821"/>
        </w:tabs>
        <w:spacing w:before="1"/>
        <w:rPr>
          <w:lang w:val="nb-NO"/>
        </w:rPr>
      </w:pPr>
      <w:bookmarkStart w:id="23" w:name="_Toc117096884"/>
      <w:r w:rsidRPr="007C1DE2">
        <w:rPr>
          <w:lang w:val="nb-NO"/>
        </w:rPr>
        <w:t>Partenes</w:t>
      </w:r>
      <w:r w:rsidRPr="007C1DE2">
        <w:rPr>
          <w:spacing w:val="-11"/>
          <w:lang w:val="nb-NO"/>
        </w:rPr>
        <w:t xml:space="preserve"> </w:t>
      </w:r>
      <w:r w:rsidRPr="007C1DE2">
        <w:rPr>
          <w:lang w:val="nb-NO"/>
        </w:rPr>
        <w:t>plikter</w:t>
      </w:r>
      <w:r w:rsidRPr="007C1DE2">
        <w:rPr>
          <w:spacing w:val="-7"/>
          <w:lang w:val="nb-NO"/>
        </w:rPr>
        <w:t xml:space="preserve"> </w:t>
      </w:r>
      <w:r w:rsidRPr="007C1DE2">
        <w:rPr>
          <w:lang w:val="nb-NO"/>
        </w:rPr>
        <w:t>ved</w:t>
      </w:r>
      <w:r w:rsidRPr="007C1DE2">
        <w:rPr>
          <w:spacing w:val="-8"/>
          <w:lang w:val="nb-NO"/>
        </w:rPr>
        <w:t xml:space="preserve"> </w:t>
      </w:r>
      <w:r w:rsidRPr="007C1DE2">
        <w:rPr>
          <w:spacing w:val="-2"/>
          <w:lang w:val="nb-NO"/>
        </w:rPr>
        <w:t>mislighold</w:t>
      </w:r>
      <w:bookmarkEnd w:id="23"/>
    </w:p>
    <w:p w14:paraId="6218D800" w14:textId="77777777" w:rsidR="004E75AC" w:rsidRDefault="00CD48F5" w:rsidP="00D113C7">
      <w:pPr>
        <w:pStyle w:val="Brdtekst"/>
        <w:spacing w:before="120"/>
        <w:ind w:left="112" w:right="105"/>
        <w:rPr>
          <w:lang w:val="nb-NO"/>
        </w:rPr>
      </w:pPr>
      <w:r>
        <w:rPr>
          <w:lang w:val="nb-NO"/>
        </w:rPr>
        <w:t xml:space="preserve">For at misligholdsbeføyelser skal kunne gjøres gjeldende, må det foreligge skriftlig reklamasjon. </w:t>
      </w:r>
      <w:r w:rsidR="007C4EDC">
        <w:rPr>
          <w:lang w:val="nb-NO"/>
        </w:rPr>
        <w:t xml:space="preserve">Reklamasjon skal fremsendes elektronisk og angi klart at det foreligger et avtalebrudd og hvilken misligholdsbeføyelse som vil bli gjort gjeldende. Reklamasjon må fremsendes </w:t>
      </w:r>
      <w:r w:rsidR="006B796E" w:rsidRPr="007C1DE2">
        <w:rPr>
          <w:lang w:val="nb-NO"/>
        </w:rPr>
        <w:t>uten</w:t>
      </w:r>
      <w:r w:rsidR="006B796E" w:rsidRPr="007C1DE2">
        <w:rPr>
          <w:spacing w:val="-1"/>
          <w:lang w:val="nb-NO"/>
        </w:rPr>
        <w:t xml:space="preserve"> </w:t>
      </w:r>
      <w:r w:rsidR="006B796E" w:rsidRPr="007C1DE2">
        <w:rPr>
          <w:lang w:val="nb-NO"/>
        </w:rPr>
        <w:t>ugrunnet</w:t>
      </w:r>
      <w:r w:rsidR="006B796E" w:rsidRPr="007C1DE2">
        <w:rPr>
          <w:spacing w:val="-1"/>
          <w:lang w:val="nb-NO"/>
        </w:rPr>
        <w:t xml:space="preserve"> </w:t>
      </w:r>
      <w:r w:rsidR="006B796E" w:rsidRPr="007C1DE2">
        <w:rPr>
          <w:lang w:val="nb-NO"/>
        </w:rPr>
        <w:t>opphold</w:t>
      </w:r>
      <w:r w:rsidR="006B796E" w:rsidRPr="007C1DE2">
        <w:rPr>
          <w:spacing w:val="-1"/>
          <w:lang w:val="nb-NO"/>
        </w:rPr>
        <w:t xml:space="preserve"> </w:t>
      </w:r>
      <w:r w:rsidR="006B796E" w:rsidRPr="007C1DE2">
        <w:rPr>
          <w:lang w:val="nb-NO"/>
        </w:rPr>
        <w:t>etter</w:t>
      </w:r>
      <w:r w:rsidR="006B796E" w:rsidRPr="007C1DE2">
        <w:rPr>
          <w:spacing w:val="-2"/>
          <w:lang w:val="nb-NO"/>
        </w:rPr>
        <w:t xml:space="preserve"> </w:t>
      </w:r>
      <w:r w:rsidR="006B796E" w:rsidRPr="007C1DE2">
        <w:rPr>
          <w:lang w:val="nb-NO"/>
        </w:rPr>
        <w:t>at</w:t>
      </w:r>
      <w:r w:rsidR="006B796E" w:rsidRPr="007C1DE2">
        <w:rPr>
          <w:spacing w:val="-1"/>
          <w:lang w:val="nb-NO"/>
        </w:rPr>
        <w:t xml:space="preserve"> </w:t>
      </w:r>
      <w:r w:rsidR="006B796E" w:rsidRPr="007C1DE2">
        <w:rPr>
          <w:lang w:val="nb-NO"/>
        </w:rPr>
        <w:t>Parten</w:t>
      </w:r>
      <w:r w:rsidR="006B796E" w:rsidRPr="007C1DE2">
        <w:rPr>
          <w:spacing w:val="-3"/>
          <w:lang w:val="nb-NO"/>
        </w:rPr>
        <w:t xml:space="preserve"> </w:t>
      </w:r>
      <w:r w:rsidR="006B796E" w:rsidRPr="007C1DE2">
        <w:rPr>
          <w:lang w:val="nb-NO"/>
        </w:rPr>
        <w:t>er</w:t>
      </w:r>
      <w:r w:rsidR="006B796E" w:rsidRPr="007C1DE2">
        <w:rPr>
          <w:spacing w:val="-2"/>
          <w:lang w:val="nb-NO"/>
        </w:rPr>
        <w:t xml:space="preserve"> </w:t>
      </w:r>
      <w:r w:rsidR="006B796E" w:rsidRPr="007C1DE2">
        <w:rPr>
          <w:lang w:val="nb-NO"/>
        </w:rPr>
        <w:t>blitt</w:t>
      </w:r>
      <w:r w:rsidR="006B796E" w:rsidRPr="007C1DE2">
        <w:rPr>
          <w:spacing w:val="-1"/>
          <w:lang w:val="nb-NO"/>
        </w:rPr>
        <w:t xml:space="preserve"> </w:t>
      </w:r>
      <w:r w:rsidR="006B796E" w:rsidRPr="007C1DE2">
        <w:rPr>
          <w:lang w:val="nb-NO"/>
        </w:rPr>
        <w:t>eller</w:t>
      </w:r>
      <w:r w:rsidR="006B796E" w:rsidRPr="007C1DE2">
        <w:rPr>
          <w:spacing w:val="-3"/>
          <w:lang w:val="nb-NO"/>
        </w:rPr>
        <w:t xml:space="preserve"> </w:t>
      </w:r>
      <w:r w:rsidR="006B796E" w:rsidRPr="007C1DE2">
        <w:rPr>
          <w:lang w:val="nb-NO"/>
        </w:rPr>
        <w:t>burde</w:t>
      </w:r>
      <w:r w:rsidR="006B796E" w:rsidRPr="007C1DE2">
        <w:rPr>
          <w:spacing w:val="-1"/>
          <w:lang w:val="nb-NO"/>
        </w:rPr>
        <w:t xml:space="preserve"> </w:t>
      </w:r>
      <w:r w:rsidR="006B796E" w:rsidRPr="007C1DE2">
        <w:rPr>
          <w:lang w:val="nb-NO"/>
        </w:rPr>
        <w:t>blitt</w:t>
      </w:r>
      <w:r w:rsidR="006B796E" w:rsidRPr="007C1DE2">
        <w:rPr>
          <w:spacing w:val="-3"/>
          <w:lang w:val="nb-NO"/>
        </w:rPr>
        <w:t xml:space="preserve"> </w:t>
      </w:r>
      <w:r w:rsidR="006B796E" w:rsidRPr="007C1DE2">
        <w:rPr>
          <w:lang w:val="nb-NO"/>
        </w:rPr>
        <w:t>kjent</w:t>
      </w:r>
      <w:r w:rsidR="006B796E" w:rsidRPr="007C1DE2">
        <w:rPr>
          <w:spacing w:val="-4"/>
          <w:lang w:val="nb-NO"/>
        </w:rPr>
        <w:t xml:space="preserve"> </w:t>
      </w:r>
      <w:r w:rsidR="006B796E" w:rsidRPr="007C1DE2">
        <w:rPr>
          <w:lang w:val="nb-NO"/>
        </w:rPr>
        <w:t>med</w:t>
      </w:r>
      <w:r w:rsidR="006B796E" w:rsidRPr="007C1DE2">
        <w:rPr>
          <w:spacing w:val="-3"/>
          <w:lang w:val="nb-NO"/>
        </w:rPr>
        <w:t xml:space="preserve"> </w:t>
      </w:r>
      <w:r w:rsidR="006B796E" w:rsidRPr="007C1DE2">
        <w:rPr>
          <w:lang w:val="nb-NO"/>
        </w:rPr>
        <w:t>forholdene</w:t>
      </w:r>
      <w:r w:rsidR="006B796E" w:rsidRPr="007C1DE2">
        <w:rPr>
          <w:spacing w:val="-3"/>
          <w:lang w:val="nb-NO"/>
        </w:rPr>
        <w:t xml:space="preserve"> </w:t>
      </w:r>
      <w:r w:rsidR="006B796E" w:rsidRPr="007C1DE2">
        <w:rPr>
          <w:lang w:val="nb-NO"/>
        </w:rPr>
        <w:t>som</w:t>
      </w:r>
      <w:r w:rsidR="006B796E" w:rsidRPr="007C1DE2">
        <w:rPr>
          <w:spacing w:val="-1"/>
          <w:lang w:val="nb-NO"/>
        </w:rPr>
        <w:t xml:space="preserve"> </w:t>
      </w:r>
      <w:r w:rsidR="006B796E" w:rsidRPr="007C1DE2">
        <w:rPr>
          <w:lang w:val="nb-NO"/>
        </w:rPr>
        <w:t>påberopes.</w:t>
      </w:r>
      <w:r w:rsidR="002C42BF">
        <w:rPr>
          <w:lang w:val="nb-NO"/>
        </w:rPr>
        <w:t xml:space="preserve"> Misligholdsbeføyelsen må stå i et rimelig forhold til misligholdet.</w:t>
      </w:r>
      <w:r w:rsidR="004E75AC">
        <w:rPr>
          <w:lang w:val="nb-NO"/>
        </w:rPr>
        <w:t xml:space="preserve"> </w:t>
      </w:r>
    </w:p>
    <w:p w14:paraId="2A01B3C2" w14:textId="63EEFAD0" w:rsidR="006B796E" w:rsidRPr="007C1DE2" w:rsidRDefault="004E75AC" w:rsidP="00D113C7">
      <w:pPr>
        <w:pStyle w:val="Brdtekst"/>
        <w:spacing w:before="120"/>
        <w:ind w:left="112" w:right="105"/>
        <w:rPr>
          <w:lang w:val="nb-NO"/>
        </w:rPr>
      </w:pPr>
      <w:r>
        <w:rPr>
          <w:lang w:val="nb-NO"/>
        </w:rPr>
        <w:t xml:space="preserve">Hvis Regnskapsforetakets leveranse er mangelfull, har Regnskapsforetaket rett til å møte et krav om prisavslag, heving og/eller erstatning med krav om omlevering og retting. Kunden skal lojalt medvirke til rettingen. </w:t>
      </w:r>
      <w:r w:rsidR="002C42BF">
        <w:rPr>
          <w:lang w:val="nb-NO"/>
        </w:rPr>
        <w:t xml:space="preserve"> </w:t>
      </w:r>
    </w:p>
    <w:p w14:paraId="1E59D68C" w14:textId="77777777" w:rsidR="006B796E" w:rsidRPr="007C1DE2" w:rsidRDefault="006B796E" w:rsidP="00D113C7">
      <w:pPr>
        <w:pStyle w:val="Brdtekst"/>
        <w:rPr>
          <w:lang w:val="nb-NO"/>
        </w:rPr>
      </w:pPr>
    </w:p>
    <w:p w14:paraId="47E78E75" w14:textId="32B0359D" w:rsidR="006B796E" w:rsidRPr="007C1DE2" w:rsidRDefault="002C42BF" w:rsidP="004E75AC">
      <w:pPr>
        <w:pStyle w:val="Brdtekst"/>
        <w:ind w:left="112" w:right="111"/>
        <w:rPr>
          <w:sz w:val="19"/>
          <w:lang w:val="nb-NO"/>
        </w:rPr>
      </w:pPr>
      <w:r>
        <w:rPr>
          <w:lang w:val="nb-NO"/>
        </w:rPr>
        <w:t xml:space="preserve">Er det påberopte mislighold at fremsatt faktura fra Regnskapsforetaket ikke er rettmessig, skal det </w:t>
      </w:r>
      <w:r w:rsidR="00760D86">
        <w:rPr>
          <w:lang w:val="nb-NO"/>
        </w:rPr>
        <w:t>reklameres</w:t>
      </w:r>
      <w:r>
        <w:rPr>
          <w:lang w:val="nb-NO"/>
        </w:rPr>
        <w:t xml:space="preserve"> innen fakturaens forfall</w:t>
      </w:r>
      <w:r w:rsidR="004E75AC">
        <w:rPr>
          <w:lang w:val="nb-NO"/>
        </w:rPr>
        <w:t>.</w:t>
      </w:r>
      <w:r w:rsidR="006B796E" w:rsidRPr="007C1DE2">
        <w:rPr>
          <w:lang w:val="nb-NO"/>
        </w:rPr>
        <w:t xml:space="preserve"> Dersom</w:t>
      </w:r>
      <w:r w:rsidR="006B796E" w:rsidRPr="007C1DE2">
        <w:rPr>
          <w:spacing w:val="-11"/>
          <w:lang w:val="nb-NO"/>
        </w:rPr>
        <w:t xml:space="preserve"> </w:t>
      </w:r>
      <w:r w:rsidR="006B796E" w:rsidRPr="007C1DE2">
        <w:rPr>
          <w:lang w:val="nb-NO"/>
        </w:rPr>
        <w:t>det</w:t>
      </w:r>
      <w:r w:rsidR="006B796E" w:rsidRPr="007C1DE2">
        <w:rPr>
          <w:spacing w:val="-11"/>
          <w:lang w:val="nb-NO"/>
        </w:rPr>
        <w:t xml:space="preserve"> </w:t>
      </w:r>
      <w:r w:rsidR="006B796E" w:rsidRPr="007C1DE2">
        <w:rPr>
          <w:lang w:val="nb-NO"/>
        </w:rPr>
        <w:t>ikke</w:t>
      </w:r>
      <w:r w:rsidR="006B796E" w:rsidRPr="007C1DE2">
        <w:rPr>
          <w:spacing w:val="-11"/>
          <w:lang w:val="nb-NO"/>
        </w:rPr>
        <w:t xml:space="preserve"> </w:t>
      </w:r>
      <w:r w:rsidR="006B796E" w:rsidRPr="007C1DE2">
        <w:rPr>
          <w:lang w:val="nb-NO"/>
        </w:rPr>
        <w:t>reklameres</w:t>
      </w:r>
      <w:r w:rsidR="006B796E" w:rsidRPr="007C1DE2">
        <w:rPr>
          <w:spacing w:val="-9"/>
          <w:lang w:val="nb-NO"/>
        </w:rPr>
        <w:t xml:space="preserve"> </w:t>
      </w:r>
      <w:r w:rsidR="006B796E" w:rsidRPr="007C1DE2">
        <w:rPr>
          <w:lang w:val="nb-NO"/>
        </w:rPr>
        <w:t>innen</w:t>
      </w:r>
      <w:r w:rsidR="006B796E" w:rsidRPr="007C1DE2">
        <w:rPr>
          <w:spacing w:val="-11"/>
          <w:lang w:val="nb-NO"/>
        </w:rPr>
        <w:t xml:space="preserve"> </w:t>
      </w:r>
      <w:r>
        <w:rPr>
          <w:lang w:val="nb-NO"/>
        </w:rPr>
        <w:t>forfall</w:t>
      </w:r>
      <w:r w:rsidR="006B796E" w:rsidRPr="007C1DE2">
        <w:rPr>
          <w:lang w:val="nb-NO"/>
        </w:rPr>
        <w:t>,</w:t>
      </w:r>
      <w:r w:rsidR="006B796E" w:rsidRPr="007C1DE2">
        <w:rPr>
          <w:spacing w:val="-8"/>
          <w:lang w:val="nb-NO"/>
        </w:rPr>
        <w:t xml:space="preserve"> </w:t>
      </w:r>
      <w:r w:rsidR="006B796E" w:rsidRPr="007C1DE2">
        <w:rPr>
          <w:lang w:val="nb-NO"/>
        </w:rPr>
        <w:t>mister</w:t>
      </w:r>
      <w:r w:rsidR="006B796E" w:rsidRPr="007C1DE2">
        <w:rPr>
          <w:spacing w:val="-7"/>
          <w:lang w:val="nb-NO"/>
        </w:rPr>
        <w:t xml:space="preserve"> </w:t>
      </w:r>
      <w:r w:rsidR="006B796E" w:rsidRPr="007C1DE2">
        <w:rPr>
          <w:lang w:val="nb-NO"/>
        </w:rPr>
        <w:t>Kunden</w:t>
      </w:r>
      <w:r w:rsidR="006B796E" w:rsidRPr="007C1DE2">
        <w:rPr>
          <w:spacing w:val="-11"/>
          <w:lang w:val="nb-NO"/>
        </w:rPr>
        <w:t xml:space="preserve"> </w:t>
      </w:r>
      <w:r w:rsidR="006B796E" w:rsidRPr="007C1DE2">
        <w:rPr>
          <w:lang w:val="nb-NO"/>
        </w:rPr>
        <w:t>sin</w:t>
      </w:r>
      <w:r w:rsidR="006B796E" w:rsidRPr="007C1DE2">
        <w:rPr>
          <w:spacing w:val="-8"/>
          <w:lang w:val="nb-NO"/>
        </w:rPr>
        <w:t xml:space="preserve"> </w:t>
      </w:r>
      <w:r w:rsidR="006B796E" w:rsidRPr="007C1DE2">
        <w:rPr>
          <w:lang w:val="nb-NO"/>
        </w:rPr>
        <w:t>rett</w:t>
      </w:r>
      <w:r w:rsidR="006B796E" w:rsidRPr="007C1DE2">
        <w:rPr>
          <w:spacing w:val="-11"/>
          <w:lang w:val="nb-NO"/>
        </w:rPr>
        <w:t xml:space="preserve"> </w:t>
      </w:r>
      <w:r w:rsidR="006B796E" w:rsidRPr="007C1DE2">
        <w:rPr>
          <w:lang w:val="nb-NO"/>
        </w:rPr>
        <w:t>til</w:t>
      </w:r>
      <w:r w:rsidR="006B796E" w:rsidRPr="007C1DE2">
        <w:rPr>
          <w:spacing w:val="-9"/>
          <w:lang w:val="nb-NO"/>
        </w:rPr>
        <w:t xml:space="preserve"> </w:t>
      </w:r>
      <w:r w:rsidR="006B796E" w:rsidRPr="007C1DE2">
        <w:rPr>
          <w:lang w:val="nb-NO"/>
        </w:rPr>
        <w:t>å</w:t>
      </w:r>
      <w:r w:rsidR="006B796E" w:rsidRPr="007C1DE2">
        <w:rPr>
          <w:spacing w:val="-11"/>
          <w:lang w:val="nb-NO"/>
        </w:rPr>
        <w:t xml:space="preserve"> </w:t>
      </w:r>
      <w:r w:rsidR="006B796E" w:rsidRPr="007C1DE2">
        <w:rPr>
          <w:lang w:val="nb-NO"/>
        </w:rPr>
        <w:t>fremme</w:t>
      </w:r>
      <w:r w:rsidR="006B796E" w:rsidRPr="007C1DE2">
        <w:rPr>
          <w:spacing w:val="-8"/>
          <w:lang w:val="nb-NO"/>
        </w:rPr>
        <w:t xml:space="preserve"> </w:t>
      </w:r>
      <w:r w:rsidR="006B796E" w:rsidRPr="007C1DE2">
        <w:rPr>
          <w:lang w:val="nb-NO"/>
        </w:rPr>
        <w:t>innsigelser</w:t>
      </w:r>
      <w:r w:rsidR="006B796E" w:rsidRPr="007C1DE2">
        <w:rPr>
          <w:spacing w:val="-7"/>
          <w:lang w:val="nb-NO"/>
        </w:rPr>
        <w:t xml:space="preserve"> </w:t>
      </w:r>
      <w:r w:rsidR="006B796E" w:rsidRPr="007C1DE2">
        <w:rPr>
          <w:lang w:val="nb-NO"/>
        </w:rPr>
        <w:t>mot</w:t>
      </w:r>
      <w:r w:rsidR="006B796E" w:rsidRPr="007C1DE2">
        <w:rPr>
          <w:spacing w:val="-10"/>
          <w:lang w:val="nb-NO"/>
        </w:rPr>
        <w:t xml:space="preserve"> </w:t>
      </w:r>
      <w:r w:rsidR="006B796E" w:rsidRPr="007C1DE2">
        <w:rPr>
          <w:lang w:val="nb-NO"/>
        </w:rPr>
        <w:t>fakturaen.</w:t>
      </w:r>
      <w:r w:rsidR="006B796E" w:rsidRPr="007C1DE2">
        <w:rPr>
          <w:spacing w:val="-11"/>
          <w:lang w:val="nb-NO"/>
        </w:rPr>
        <w:t xml:space="preserve"> </w:t>
      </w:r>
      <w:r w:rsidR="006B796E" w:rsidRPr="007C1DE2">
        <w:rPr>
          <w:lang w:val="nb-NO"/>
        </w:rPr>
        <w:t>Dette</w:t>
      </w:r>
      <w:r w:rsidR="006B796E" w:rsidRPr="007C1DE2">
        <w:rPr>
          <w:spacing w:val="-8"/>
          <w:lang w:val="nb-NO"/>
        </w:rPr>
        <w:t xml:space="preserve"> </w:t>
      </w:r>
      <w:r w:rsidR="006B796E" w:rsidRPr="007C1DE2">
        <w:rPr>
          <w:lang w:val="nb-NO"/>
        </w:rPr>
        <w:t xml:space="preserve">gjelder </w:t>
      </w:r>
      <w:r w:rsidR="006B796E" w:rsidRPr="007C1DE2">
        <w:rPr>
          <w:lang w:val="nb-NO"/>
        </w:rPr>
        <w:lastRenderedPageBreak/>
        <w:t>likevel ikke der Regnskapsforetaket har opptrådt forsettlig eller grovt uaktsom i faktureringen av Kunden.</w:t>
      </w:r>
    </w:p>
    <w:p w14:paraId="439AB0AE" w14:textId="0E689F59" w:rsidR="00760FF7" w:rsidRDefault="00760FF7" w:rsidP="00D113C7">
      <w:pPr>
        <w:pStyle w:val="Brdtekst"/>
        <w:spacing w:before="1"/>
        <w:ind w:left="112" w:right="111"/>
        <w:rPr>
          <w:lang w:val="nb-NO"/>
        </w:rPr>
      </w:pPr>
    </w:p>
    <w:p w14:paraId="5EB5D978" w14:textId="35F2745A" w:rsidR="00760FF7" w:rsidRDefault="00850CC5" w:rsidP="00D113C7">
      <w:pPr>
        <w:pStyle w:val="Brdtekst"/>
        <w:numPr>
          <w:ilvl w:val="1"/>
          <w:numId w:val="2"/>
        </w:numPr>
        <w:spacing w:before="1"/>
        <w:ind w:right="111"/>
        <w:rPr>
          <w:b/>
          <w:bCs/>
          <w:lang w:val="nb-NO"/>
        </w:rPr>
      </w:pPr>
      <w:r>
        <w:rPr>
          <w:b/>
          <w:bCs/>
          <w:lang w:val="nb-NO"/>
        </w:rPr>
        <w:t>K</w:t>
      </w:r>
      <w:r w:rsidR="00760FF7">
        <w:rPr>
          <w:b/>
          <w:bCs/>
          <w:lang w:val="nb-NO"/>
        </w:rPr>
        <w:t>onsekvenser av mislighold</w:t>
      </w:r>
    </w:p>
    <w:p w14:paraId="7598CBB2" w14:textId="759F315D" w:rsidR="00760FF7" w:rsidRDefault="00760FF7" w:rsidP="00D113C7">
      <w:pPr>
        <w:pStyle w:val="Brdtekst"/>
        <w:spacing w:before="1"/>
        <w:ind w:left="111" w:right="111"/>
        <w:rPr>
          <w:b/>
          <w:bCs/>
          <w:lang w:val="nb-NO"/>
        </w:rPr>
      </w:pPr>
    </w:p>
    <w:p w14:paraId="7735BB69" w14:textId="2AC5C787" w:rsidR="00760FF7" w:rsidRDefault="00760FF7" w:rsidP="00D113C7">
      <w:pPr>
        <w:pStyle w:val="Brdtekst"/>
        <w:spacing w:before="1"/>
        <w:ind w:left="111" w:right="111"/>
        <w:rPr>
          <w:lang w:val="nb-NO"/>
        </w:rPr>
      </w:pPr>
      <w:r>
        <w:rPr>
          <w:lang w:val="nb-NO"/>
        </w:rPr>
        <w:t>Som misligholdsbeføyelse kan Partene velge de ordinære misligholdsbeføyelser som</w:t>
      </w:r>
      <w:r w:rsidR="00850CC5">
        <w:rPr>
          <w:lang w:val="nb-NO"/>
        </w:rPr>
        <w:t xml:space="preserve"> etter deklaratorisk bakgrunnsrett</w:t>
      </w:r>
      <w:r>
        <w:rPr>
          <w:lang w:val="nb-NO"/>
        </w:rPr>
        <w:t xml:space="preserve"> er:</w:t>
      </w:r>
    </w:p>
    <w:p w14:paraId="5111DD4C" w14:textId="354B6269" w:rsidR="00760FF7" w:rsidRDefault="00760FF7" w:rsidP="00D113C7">
      <w:pPr>
        <w:pStyle w:val="Brdtekst"/>
        <w:spacing w:before="1"/>
        <w:ind w:left="111" w:right="111"/>
        <w:rPr>
          <w:lang w:val="nb-NO"/>
        </w:rPr>
      </w:pPr>
    </w:p>
    <w:p w14:paraId="280B384D" w14:textId="0C6BE8D9" w:rsidR="00760FF7" w:rsidRDefault="00760FF7" w:rsidP="00D113C7">
      <w:pPr>
        <w:pStyle w:val="Brdtekst"/>
        <w:spacing w:before="1"/>
        <w:ind w:left="111" w:right="111"/>
        <w:rPr>
          <w:lang w:val="nb-NO"/>
        </w:rPr>
      </w:pPr>
      <w:r>
        <w:rPr>
          <w:lang w:val="nb-NO"/>
        </w:rPr>
        <w:t>For Kunden</w:t>
      </w:r>
    </w:p>
    <w:p w14:paraId="0FF3BB72" w14:textId="3BC9075D" w:rsidR="00760FF7" w:rsidRDefault="00760FF7" w:rsidP="00B93110">
      <w:pPr>
        <w:pStyle w:val="Brdtekst"/>
        <w:numPr>
          <w:ilvl w:val="0"/>
          <w:numId w:val="5"/>
        </w:numPr>
        <w:spacing w:before="1"/>
        <w:ind w:right="111"/>
        <w:rPr>
          <w:lang w:val="nb-NO"/>
        </w:rPr>
      </w:pPr>
      <w:r>
        <w:rPr>
          <w:lang w:val="nb-NO"/>
        </w:rPr>
        <w:t>Prisavslag</w:t>
      </w:r>
    </w:p>
    <w:p w14:paraId="2A2C46FD" w14:textId="0668B328" w:rsidR="00760FF7" w:rsidRDefault="00760FF7" w:rsidP="00B93110">
      <w:pPr>
        <w:pStyle w:val="Brdtekst"/>
        <w:numPr>
          <w:ilvl w:val="0"/>
          <w:numId w:val="5"/>
        </w:numPr>
        <w:spacing w:before="1"/>
        <w:ind w:right="111"/>
        <w:rPr>
          <w:lang w:val="nb-NO"/>
        </w:rPr>
      </w:pPr>
      <w:r>
        <w:rPr>
          <w:lang w:val="nb-NO"/>
        </w:rPr>
        <w:t>Heving</w:t>
      </w:r>
    </w:p>
    <w:p w14:paraId="79ADBD33" w14:textId="09CF688F" w:rsidR="00760FF7" w:rsidRDefault="00760FF7" w:rsidP="00D113C7">
      <w:pPr>
        <w:pStyle w:val="Brdtekst"/>
        <w:spacing w:before="1"/>
        <w:ind w:left="111" w:right="111"/>
        <w:rPr>
          <w:lang w:val="nb-NO"/>
        </w:rPr>
      </w:pPr>
    </w:p>
    <w:p w14:paraId="74EAE214" w14:textId="3E0340B2" w:rsidR="00760FF7" w:rsidRDefault="00760FF7" w:rsidP="00D113C7">
      <w:pPr>
        <w:pStyle w:val="Brdtekst"/>
        <w:spacing w:before="1"/>
        <w:ind w:left="111" w:right="111"/>
        <w:rPr>
          <w:lang w:val="nb-NO"/>
        </w:rPr>
      </w:pPr>
      <w:r>
        <w:rPr>
          <w:lang w:val="nb-NO"/>
        </w:rPr>
        <w:t>For Regnskapsforetaket:</w:t>
      </w:r>
    </w:p>
    <w:p w14:paraId="1DD5C1EE" w14:textId="727B23FC" w:rsidR="00760FF7" w:rsidRDefault="00760FF7" w:rsidP="00B93110">
      <w:pPr>
        <w:pStyle w:val="Brdtekst"/>
        <w:numPr>
          <w:ilvl w:val="0"/>
          <w:numId w:val="6"/>
        </w:numPr>
        <w:spacing w:before="1"/>
        <w:ind w:right="111"/>
        <w:rPr>
          <w:lang w:val="nb-NO"/>
        </w:rPr>
      </w:pPr>
      <w:r>
        <w:rPr>
          <w:lang w:val="nb-NO"/>
        </w:rPr>
        <w:t>Omlevering</w:t>
      </w:r>
    </w:p>
    <w:p w14:paraId="79207C3F" w14:textId="7B0750DB" w:rsidR="00760FF7" w:rsidRDefault="00760FF7" w:rsidP="00B93110">
      <w:pPr>
        <w:pStyle w:val="Brdtekst"/>
        <w:numPr>
          <w:ilvl w:val="0"/>
          <w:numId w:val="6"/>
        </w:numPr>
        <w:spacing w:before="1"/>
        <w:ind w:right="111"/>
        <w:rPr>
          <w:lang w:val="nb-NO"/>
        </w:rPr>
      </w:pPr>
      <w:r>
        <w:rPr>
          <w:lang w:val="nb-NO"/>
        </w:rPr>
        <w:t>Stansing- og tilbakeholdsrett, jf. punkt 6.4</w:t>
      </w:r>
    </w:p>
    <w:p w14:paraId="62B5E668" w14:textId="7743628C" w:rsidR="00760FF7" w:rsidRDefault="00760FF7" w:rsidP="00D113C7">
      <w:pPr>
        <w:pStyle w:val="Brdtekst"/>
        <w:spacing w:before="1"/>
        <w:ind w:left="111" w:right="111"/>
        <w:rPr>
          <w:lang w:val="nb-NO"/>
        </w:rPr>
      </w:pPr>
    </w:p>
    <w:p w14:paraId="7F9558BC" w14:textId="69D3B6CF" w:rsidR="0011791A" w:rsidRPr="007C1DE2" w:rsidRDefault="002F6945" w:rsidP="00D113C7">
      <w:pPr>
        <w:pStyle w:val="Brdtekst"/>
        <w:spacing w:before="1"/>
        <w:ind w:right="118"/>
        <w:rPr>
          <w:lang w:val="nb-NO"/>
        </w:rPr>
      </w:pPr>
      <w:r>
        <w:rPr>
          <w:lang w:val="nb-NO"/>
        </w:rPr>
        <w:t xml:space="preserve">I </w:t>
      </w:r>
      <w:r w:rsidR="00760FF7">
        <w:rPr>
          <w:lang w:val="nb-NO"/>
        </w:rPr>
        <w:t>tillegg eller alene kan det etter forholdene kreves erstatning. Erstatningsbeløpet skal dekke Partenes økonomiske tap, likevel slik at</w:t>
      </w:r>
      <w:r w:rsidR="0011791A">
        <w:rPr>
          <w:lang w:val="nb-NO"/>
        </w:rPr>
        <w:t xml:space="preserve"> e</w:t>
      </w:r>
      <w:r w:rsidR="0011791A" w:rsidRPr="007C1DE2">
        <w:rPr>
          <w:lang w:val="nb-NO"/>
        </w:rPr>
        <w:t>rstatning</w:t>
      </w:r>
      <w:r w:rsidR="0011791A" w:rsidRPr="007C1DE2">
        <w:rPr>
          <w:spacing w:val="-14"/>
          <w:lang w:val="nb-NO"/>
        </w:rPr>
        <w:t xml:space="preserve"> </w:t>
      </w:r>
      <w:r w:rsidR="0011791A" w:rsidRPr="007C1DE2">
        <w:rPr>
          <w:lang w:val="nb-NO"/>
        </w:rPr>
        <w:t>for</w:t>
      </w:r>
      <w:r w:rsidR="0011791A" w:rsidRPr="007C1DE2">
        <w:rPr>
          <w:spacing w:val="-14"/>
          <w:lang w:val="nb-NO"/>
        </w:rPr>
        <w:t xml:space="preserve"> </w:t>
      </w:r>
      <w:r w:rsidR="0011791A" w:rsidRPr="007C1DE2">
        <w:rPr>
          <w:lang w:val="nb-NO"/>
        </w:rPr>
        <w:t>indirekte</w:t>
      </w:r>
      <w:r w:rsidR="0011791A" w:rsidRPr="007C1DE2">
        <w:rPr>
          <w:spacing w:val="-14"/>
          <w:lang w:val="nb-NO"/>
        </w:rPr>
        <w:t xml:space="preserve"> </w:t>
      </w:r>
      <w:r w:rsidR="0011791A" w:rsidRPr="007C1DE2">
        <w:rPr>
          <w:lang w:val="nb-NO"/>
        </w:rPr>
        <w:t>tap</w:t>
      </w:r>
      <w:r w:rsidR="0011791A" w:rsidRPr="007C1DE2">
        <w:rPr>
          <w:spacing w:val="-14"/>
          <w:lang w:val="nb-NO"/>
        </w:rPr>
        <w:t xml:space="preserve"> </w:t>
      </w:r>
      <w:r w:rsidR="0011791A" w:rsidRPr="007C1DE2">
        <w:rPr>
          <w:lang w:val="nb-NO"/>
        </w:rPr>
        <w:t>kan</w:t>
      </w:r>
      <w:r w:rsidR="0011791A" w:rsidRPr="007C1DE2">
        <w:rPr>
          <w:spacing w:val="-14"/>
          <w:lang w:val="nb-NO"/>
        </w:rPr>
        <w:t xml:space="preserve"> </w:t>
      </w:r>
      <w:r w:rsidR="0011791A" w:rsidRPr="007C1DE2">
        <w:rPr>
          <w:lang w:val="nb-NO"/>
        </w:rPr>
        <w:t>ikke</w:t>
      </w:r>
      <w:r w:rsidR="0011791A" w:rsidRPr="007C1DE2">
        <w:rPr>
          <w:spacing w:val="-14"/>
          <w:lang w:val="nb-NO"/>
        </w:rPr>
        <w:t xml:space="preserve"> </w:t>
      </w:r>
      <w:r w:rsidR="0011791A" w:rsidRPr="007C1DE2">
        <w:rPr>
          <w:lang w:val="nb-NO"/>
        </w:rPr>
        <w:t>kreves.</w:t>
      </w:r>
      <w:r w:rsidR="0011791A" w:rsidRPr="007C1DE2">
        <w:rPr>
          <w:spacing w:val="-14"/>
          <w:lang w:val="nb-NO"/>
        </w:rPr>
        <w:t xml:space="preserve"> </w:t>
      </w:r>
      <w:r w:rsidR="0011791A" w:rsidRPr="007C1DE2">
        <w:rPr>
          <w:lang w:val="nb-NO"/>
        </w:rPr>
        <w:t>Indirekte</w:t>
      </w:r>
      <w:r w:rsidR="0011791A" w:rsidRPr="007C1DE2">
        <w:rPr>
          <w:spacing w:val="-14"/>
          <w:lang w:val="nb-NO"/>
        </w:rPr>
        <w:t xml:space="preserve"> </w:t>
      </w:r>
      <w:r w:rsidR="0011791A" w:rsidRPr="007C1DE2">
        <w:rPr>
          <w:lang w:val="nb-NO"/>
        </w:rPr>
        <w:t>tap</w:t>
      </w:r>
      <w:r w:rsidR="0011791A" w:rsidRPr="007C1DE2">
        <w:rPr>
          <w:spacing w:val="-14"/>
          <w:lang w:val="nb-NO"/>
        </w:rPr>
        <w:t xml:space="preserve"> </w:t>
      </w:r>
      <w:r w:rsidR="0011791A" w:rsidRPr="007C1DE2">
        <w:rPr>
          <w:lang w:val="nb-NO"/>
        </w:rPr>
        <w:t>omfatter,</w:t>
      </w:r>
      <w:r w:rsidR="0011791A" w:rsidRPr="007C1DE2">
        <w:rPr>
          <w:spacing w:val="-13"/>
          <w:lang w:val="nb-NO"/>
        </w:rPr>
        <w:t xml:space="preserve"> </w:t>
      </w:r>
      <w:r w:rsidR="0011791A" w:rsidRPr="007C1DE2">
        <w:rPr>
          <w:lang w:val="nb-NO"/>
        </w:rPr>
        <w:t>men</w:t>
      </w:r>
      <w:r w:rsidR="0011791A" w:rsidRPr="007C1DE2">
        <w:rPr>
          <w:spacing w:val="-14"/>
          <w:lang w:val="nb-NO"/>
        </w:rPr>
        <w:t xml:space="preserve"> </w:t>
      </w:r>
      <w:r w:rsidR="0011791A" w:rsidRPr="007C1DE2">
        <w:rPr>
          <w:lang w:val="nb-NO"/>
        </w:rPr>
        <w:t>er</w:t>
      </w:r>
      <w:r w:rsidR="0011791A" w:rsidRPr="007C1DE2">
        <w:rPr>
          <w:spacing w:val="-14"/>
          <w:lang w:val="nb-NO"/>
        </w:rPr>
        <w:t xml:space="preserve"> </w:t>
      </w:r>
      <w:r w:rsidR="0011791A" w:rsidRPr="007C1DE2">
        <w:rPr>
          <w:lang w:val="nb-NO"/>
        </w:rPr>
        <w:t>ikke</w:t>
      </w:r>
      <w:r w:rsidR="0011791A" w:rsidRPr="007C1DE2">
        <w:rPr>
          <w:spacing w:val="-14"/>
          <w:lang w:val="nb-NO"/>
        </w:rPr>
        <w:t xml:space="preserve"> </w:t>
      </w:r>
      <w:r w:rsidR="0011791A" w:rsidRPr="007C1DE2">
        <w:rPr>
          <w:lang w:val="nb-NO"/>
        </w:rPr>
        <w:t>begrenset</w:t>
      </w:r>
      <w:r w:rsidR="0011791A" w:rsidRPr="007C1DE2">
        <w:rPr>
          <w:spacing w:val="-14"/>
          <w:lang w:val="nb-NO"/>
        </w:rPr>
        <w:t xml:space="preserve"> </w:t>
      </w:r>
      <w:r w:rsidR="0011791A" w:rsidRPr="007C1DE2">
        <w:rPr>
          <w:lang w:val="nb-NO"/>
        </w:rPr>
        <w:t>til,</w:t>
      </w:r>
      <w:r w:rsidR="0011791A" w:rsidRPr="007C1DE2">
        <w:rPr>
          <w:spacing w:val="-14"/>
          <w:lang w:val="nb-NO"/>
        </w:rPr>
        <w:t xml:space="preserve"> </w:t>
      </w:r>
      <w:r w:rsidR="0011791A" w:rsidRPr="007C1DE2">
        <w:rPr>
          <w:lang w:val="nb-NO"/>
        </w:rPr>
        <w:t>tapt</w:t>
      </w:r>
      <w:r w:rsidR="0011791A" w:rsidRPr="007C1DE2">
        <w:rPr>
          <w:spacing w:val="-14"/>
          <w:lang w:val="nb-NO"/>
        </w:rPr>
        <w:t xml:space="preserve"> </w:t>
      </w:r>
      <w:r w:rsidR="0011791A" w:rsidRPr="007C1DE2">
        <w:rPr>
          <w:lang w:val="nb-NO"/>
        </w:rPr>
        <w:t>fortjeneste</w:t>
      </w:r>
      <w:r w:rsidR="0011791A" w:rsidRPr="007C1DE2">
        <w:rPr>
          <w:spacing w:val="-14"/>
          <w:lang w:val="nb-NO"/>
        </w:rPr>
        <w:t xml:space="preserve"> </w:t>
      </w:r>
      <w:r w:rsidR="0011791A" w:rsidRPr="007C1DE2">
        <w:rPr>
          <w:lang w:val="nb-NO"/>
        </w:rPr>
        <w:t>av</w:t>
      </w:r>
      <w:r w:rsidR="0011791A" w:rsidRPr="007C1DE2">
        <w:rPr>
          <w:spacing w:val="-14"/>
          <w:lang w:val="nb-NO"/>
        </w:rPr>
        <w:t xml:space="preserve"> </w:t>
      </w:r>
      <w:r w:rsidR="0011791A" w:rsidRPr="007C1DE2">
        <w:rPr>
          <w:lang w:val="nb-NO"/>
        </w:rPr>
        <w:t>enhver art, tapte besparelser og tap av data.</w:t>
      </w:r>
    </w:p>
    <w:p w14:paraId="6F288CBE" w14:textId="1F7A209B" w:rsidR="00760FF7" w:rsidRDefault="00760FF7" w:rsidP="00D113C7">
      <w:pPr>
        <w:pStyle w:val="Brdtekst"/>
        <w:spacing w:before="1"/>
        <w:ind w:left="111" w:right="111"/>
        <w:rPr>
          <w:lang w:val="nb-NO"/>
        </w:rPr>
      </w:pPr>
    </w:p>
    <w:p w14:paraId="20492FE7" w14:textId="3F5D50AC" w:rsidR="0011791A" w:rsidRPr="004E75AC" w:rsidRDefault="00F14604" w:rsidP="004E75AC">
      <w:pPr>
        <w:pStyle w:val="Brdtekst"/>
        <w:spacing w:before="1"/>
        <w:ind w:right="111"/>
        <w:rPr>
          <w:lang w:val="nb-NO"/>
        </w:rPr>
      </w:pPr>
      <w:r>
        <w:rPr>
          <w:lang w:val="nb-NO"/>
        </w:rPr>
        <w:t xml:space="preserve">Ved feil eller manglende leveranse fra Regnskapsforetaket som ikke skyldes forsett eller grov uaktsomhet, begrenses ansvaret til seks ganger årlig honorar, begrenset oppad til 1 MNOK. </w:t>
      </w:r>
    </w:p>
    <w:p w14:paraId="52095D01" w14:textId="77777777" w:rsidR="006B796E" w:rsidRPr="007C1DE2" w:rsidRDefault="006B796E" w:rsidP="00D113C7">
      <w:pPr>
        <w:pStyle w:val="Brdtekst"/>
        <w:spacing w:before="6"/>
        <w:rPr>
          <w:sz w:val="30"/>
          <w:lang w:val="nb-NO"/>
        </w:rPr>
      </w:pPr>
    </w:p>
    <w:p w14:paraId="4C41C0CF" w14:textId="5FB01D77" w:rsidR="006B796E" w:rsidRPr="007C1DE2" w:rsidRDefault="00585292" w:rsidP="00D113C7">
      <w:pPr>
        <w:pStyle w:val="Overskrift2"/>
        <w:numPr>
          <w:ilvl w:val="1"/>
          <w:numId w:val="2"/>
        </w:numPr>
        <w:tabs>
          <w:tab w:val="left" w:pos="820"/>
          <w:tab w:val="left" w:pos="821"/>
        </w:tabs>
        <w:rPr>
          <w:lang w:val="nb-NO"/>
        </w:rPr>
      </w:pPr>
      <w:bookmarkStart w:id="24" w:name="_Toc117096885"/>
      <w:r>
        <w:rPr>
          <w:lang w:val="nb-NO"/>
        </w:rPr>
        <w:t>Særlig om s</w:t>
      </w:r>
      <w:r w:rsidR="006B796E" w:rsidRPr="007C1DE2">
        <w:rPr>
          <w:lang w:val="nb-NO"/>
        </w:rPr>
        <w:t>tansingsrett</w:t>
      </w:r>
      <w:r w:rsidR="006B796E" w:rsidRPr="007C1DE2">
        <w:rPr>
          <w:spacing w:val="-12"/>
          <w:lang w:val="nb-NO"/>
        </w:rPr>
        <w:t xml:space="preserve"> </w:t>
      </w:r>
      <w:r w:rsidR="006B796E" w:rsidRPr="007C1DE2">
        <w:rPr>
          <w:lang w:val="nb-NO"/>
        </w:rPr>
        <w:t>og</w:t>
      </w:r>
      <w:r w:rsidR="006B796E" w:rsidRPr="007C1DE2">
        <w:rPr>
          <w:spacing w:val="-12"/>
          <w:lang w:val="nb-NO"/>
        </w:rPr>
        <w:t xml:space="preserve"> </w:t>
      </w:r>
      <w:r w:rsidR="006B796E" w:rsidRPr="007C1DE2">
        <w:rPr>
          <w:spacing w:val="-2"/>
          <w:lang w:val="nb-NO"/>
        </w:rPr>
        <w:t>tilbakeholdsrett</w:t>
      </w:r>
      <w:bookmarkEnd w:id="24"/>
    </w:p>
    <w:p w14:paraId="118EB00D" w14:textId="02673A9F" w:rsidR="006B796E" w:rsidRDefault="006B796E" w:rsidP="00D113C7">
      <w:pPr>
        <w:pStyle w:val="Brdtekst"/>
        <w:spacing w:before="121"/>
        <w:ind w:left="112" w:right="108"/>
        <w:rPr>
          <w:lang w:val="nb-NO"/>
        </w:rPr>
      </w:pPr>
      <w:r w:rsidRPr="007C1DE2">
        <w:rPr>
          <w:lang w:val="nb-NO"/>
        </w:rPr>
        <w:t>Ved Kundens mislighold kan Regnskapsforetaket stanse arbeidet og/eller utøve tilbakeholdsrett i dokument, materiale eller annet som Regnskapsforetaket har utarbeidet på vegne av Kunden, inntil misligholdet opphører. Regnskapsforetaket skal varsle Kunden før Regnskapsforetaket eventuelt stanser arbeidet</w:t>
      </w:r>
      <w:r w:rsidR="00194025">
        <w:rPr>
          <w:lang w:val="nb-NO"/>
        </w:rPr>
        <w:t xml:space="preserve">, holder tilbake regnskapsmateriale eller stenger tilgangen til regnskapssystemet. </w:t>
      </w:r>
      <w:r w:rsidR="00754956">
        <w:rPr>
          <w:lang w:val="nb-NO"/>
        </w:rPr>
        <w:t>Dersom Kunden tas under insolvensbehandling eller det på annen måte blir klart at Kundens evne til å oppfylle sine forpliktelser etter denne Oppdragsavtale, kan Regnskapsforetaket stanse arbeidet.</w:t>
      </w:r>
    </w:p>
    <w:p w14:paraId="6EFEABEC" w14:textId="4A207AAC" w:rsidR="00754956" w:rsidRPr="007C1DE2" w:rsidRDefault="00754956" w:rsidP="00D113C7">
      <w:pPr>
        <w:pStyle w:val="Brdtekst"/>
        <w:spacing w:before="121"/>
        <w:ind w:left="112" w:right="108"/>
        <w:rPr>
          <w:lang w:val="nb-NO"/>
        </w:rPr>
      </w:pPr>
      <w:r>
        <w:rPr>
          <w:lang w:val="nb-NO"/>
        </w:rPr>
        <w:t>Stenging av tilgangen til regnskapssystemet kan kun skje der Regnskapsforetaket er lisenshaver til regnskapssystemet, jf. Oppdragsavtalen. Stenging innebærer at både Kundens bilag og Regnskapsforetakets materiell vil være utilgjengelig for Kunden. Bilag vil kunne bli utkopiert og overlevert til Kunden i pdf eller annet allment tilgjengelig format mot forskuddsbetaling til Regnskapsforetaket.</w:t>
      </w:r>
    </w:p>
    <w:p w14:paraId="2A0496F3" w14:textId="77777777" w:rsidR="006B796E" w:rsidRPr="007C1DE2" w:rsidRDefault="006B796E" w:rsidP="00D113C7">
      <w:pPr>
        <w:pStyle w:val="Brdtekst"/>
        <w:spacing w:before="10"/>
        <w:rPr>
          <w:sz w:val="19"/>
          <w:lang w:val="nb-NO"/>
        </w:rPr>
      </w:pPr>
    </w:p>
    <w:p w14:paraId="0D1FB2E9" w14:textId="77777777" w:rsidR="006B796E" w:rsidRPr="007C1DE2" w:rsidRDefault="006B796E" w:rsidP="00D113C7">
      <w:pPr>
        <w:pStyle w:val="Brdtekst"/>
        <w:ind w:left="112" w:right="107"/>
        <w:rPr>
          <w:lang w:val="nb-NO"/>
        </w:rPr>
      </w:pPr>
      <w:r w:rsidRPr="007C1DE2">
        <w:rPr>
          <w:lang w:val="nb-NO"/>
        </w:rPr>
        <w:t>Regnskapsforetaket er i henhold til denne bestemmelsen ikke ansvarlig for eventuelle fristoversittelser, forsinkelsesgebyr mv. som påløper for Kunden som følge av at stansingsretten eller tilbakeholdsretten iverksettes. Når Kundens mislighold opphører, kan Regnskapsforetaket mot tilleggshonorar velge å utføre oppdraget med økt innsats eller utover normal arbeidstid slik at fristoversittelser fortrinnsvis unngås.</w:t>
      </w:r>
    </w:p>
    <w:p w14:paraId="141F44D4" w14:textId="77777777" w:rsidR="006B796E" w:rsidRPr="007C1DE2" w:rsidRDefault="006B796E" w:rsidP="00D113C7">
      <w:pPr>
        <w:pStyle w:val="Brdtekst"/>
        <w:spacing w:before="5"/>
        <w:rPr>
          <w:sz w:val="30"/>
          <w:lang w:val="nb-NO"/>
        </w:rPr>
      </w:pPr>
    </w:p>
    <w:p w14:paraId="0EA024A1" w14:textId="77777777" w:rsidR="006B796E" w:rsidRPr="007C1DE2" w:rsidRDefault="006B796E" w:rsidP="00D113C7">
      <w:pPr>
        <w:pStyle w:val="Overskrift2"/>
        <w:numPr>
          <w:ilvl w:val="1"/>
          <w:numId w:val="2"/>
        </w:numPr>
        <w:tabs>
          <w:tab w:val="left" w:pos="820"/>
          <w:tab w:val="left" w:pos="821"/>
        </w:tabs>
        <w:rPr>
          <w:lang w:val="nb-NO"/>
        </w:rPr>
      </w:pPr>
      <w:bookmarkStart w:id="25" w:name="_Toc117096886"/>
      <w:r w:rsidRPr="007C1DE2">
        <w:rPr>
          <w:lang w:val="nb-NO"/>
        </w:rPr>
        <w:t>Vesentlig</w:t>
      </w:r>
      <w:r w:rsidRPr="007C1DE2">
        <w:rPr>
          <w:spacing w:val="-13"/>
          <w:lang w:val="nb-NO"/>
        </w:rPr>
        <w:t xml:space="preserve"> </w:t>
      </w:r>
      <w:r w:rsidRPr="007C1DE2">
        <w:rPr>
          <w:spacing w:val="-2"/>
          <w:lang w:val="nb-NO"/>
        </w:rPr>
        <w:t>mislighold</w:t>
      </w:r>
      <w:bookmarkEnd w:id="25"/>
    </w:p>
    <w:p w14:paraId="30A9DD07" w14:textId="420CED4B" w:rsidR="006B796E" w:rsidRPr="007C1DE2" w:rsidRDefault="006B796E" w:rsidP="00D113C7">
      <w:pPr>
        <w:pStyle w:val="Brdtekst"/>
        <w:spacing w:before="121"/>
        <w:ind w:left="112"/>
        <w:rPr>
          <w:lang w:val="nb-NO"/>
        </w:rPr>
      </w:pPr>
      <w:r w:rsidRPr="007C1DE2">
        <w:rPr>
          <w:lang w:val="nb-NO"/>
        </w:rPr>
        <w:t>Partene</w:t>
      </w:r>
      <w:r w:rsidRPr="007C1DE2">
        <w:rPr>
          <w:spacing w:val="-8"/>
          <w:lang w:val="nb-NO"/>
        </w:rPr>
        <w:t xml:space="preserve"> </w:t>
      </w:r>
      <w:r w:rsidRPr="007C1DE2">
        <w:rPr>
          <w:lang w:val="nb-NO"/>
        </w:rPr>
        <w:t>har</w:t>
      </w:r>
      <w:r w:rsidRPr="007C1DE2">
        <w:rPr>
          <w:spacing w:val="-6"/>
          <w:lang w:val="nb-NO"/>
        </w:rPr>
        <w:t xml:space="preserve"> </w:t>
      </w:r>
      <w:r w:rsidRPr="007C1DE2">
        <w:rPr>
          <w:lang w:val="nb-NO"/>
        </w:rPr>
        <w:t>rett</w:t>
      </w:r>
      <w:r w:rsidRPr="007C1DE2">
        <w:rPr>
          <w:spacing w:val="-7"/>
          <w:lang w:val="nb-NO"/>
        </w:rPr>
        <w:t xml:space="preserve"> </w:t>
      </w:r>
      <w:r w:rsidRPr="007C1DE2">
        <w:rPr>
          <w:lang w:val="nb-NO"/>
        </w:rPr>
        <w:t>til</w:t>
      </w:r>
      <w:r w:rsidRPr="007C1DE2">
        <w:rPr>
          <w:spacing w:val="-5"/>
          <w:lang w:val="nb-NO"/>
        </w:rPr>
        <w:t xml:space="preserve"> </w:t>
      </w:r>
      <w:r w:rsidRPr="007C1DE2">
        <w:rPr>
          <w:lang w:val="nb-NO"/>
        </w:rPr>
        <w:t>å</w:t>
      </w:r>
      <w:r w:rsidRPr="007C1DE2">
        <w:rPr>
          <w:spacing w:val="-7"/>
          <w:lang w:val="nb-NO"/>
        </w:rPr>
        <w:t xml:space="preserve"> </w:t>
      </w:r>
      <w:r w:rsidRPr="007C1DE2">
        <w:rPr>
          <w:lang w:val="nb-NO"/>
        </w:rPr>
        <w:t>heve</w:t>
      </w:r>
      <w:r w:rsidRPr="007C1DE2">
        <w:rPr>
          <w:spacing w:val="-7"/>
          <w:lang w:val="nb-NO"/>
        </w:rPr>
        <w:t xml:space="preserve"> </w:t>
      </w:r>
      <w:r w:rsidR="00BD1B2E">
        <w:rPr>
          <w:spacing w:val="-4"/>
          <w:lang w:val="nb-NO"/>
        </w:rPr>
        <w:t>Oppdrags</w:t>
      </w:r>
      <w:r w:rsidRPr="007C1DE2">
        <w:rPr>
          <w:lang w:val="nb-NO"/>
        </w:rPr>
        <w:t>avtalen</w:t>
      </w:r>
      <w:r w:rsidRPr="007C1DE2">
        <w:rPr>
          <w:spacing w:val="-7"/>
          <w:lang w:val="nb-NO"/>
        </w:rPr>
        <w:t xml:space="preserve"> </w:t>
      </w:r>
      <w:r w:rsidRPr="007C1DE2">
        <w:rPr>
          <w:lang w:val="nb-NO"/>
        </w:rPr>
        <w:t>ved</w:t>
      </w:r>
      <w:r w:rsidRPr="007C1DE2">
        <w:rPr>
          <w:spacing w:val="-3"/>
          <w:lang w:val="nb-NO"/>
        </w:rPr>
        <w:t xml:space="preserve"> </w:t>
      </w:r>
      <w:r w:rsidRPr="007C1DE2">
        <w:rPr>
          <w:lang w:val="nb-NO"/>
        </w:rPr>
        <w:t>vesentlig</w:t>
      </w:r>
      <w:r w:rsidRPr="007C1DE2">
        <w:rPr>
          <w:spacing w:val="-3"/>
          <w:lang w:val="nb-NO"/>
        </w:rPr>
        <w:t xml:space="preserve"> </w:t>
      </w:r>
      <w:r w:rsidRPr="007C1DE2">
        <w:rPr>
          <w:spacing w:val="-2"/>
          <w:lang w:val="nb-NO"/>
        </w:rPr>
        <w:t>mislighold.</w:t>
      </w:r>
    </w:p>
    <w:p w14:paraId="7F911348" w14:textId="77777777" w:rsidR="006B796E" w:rsidRPr="007C1DE2" w:rsidRDefault="006B796E" w:rsidP="00D113C7">
      <w:pPr>
        <w:pStyle w:val="Brdtekst"/>
        <w:rPr>
          <w:lang w:val="nb-NO"/>
        </w:rPr>
      </w:pPr>
    </w:p>
    <w:p w14:paraId="7B9DA4C4" w14:textId="5634E229" w:rsidR="006B796E" w:rsidRDefault="006B796E" w:rsidP="00D113C7">
      <w:pPr>
        <w:pStyle w:val="Brdtekst"/>
        <w:ind w:left="112"/>
        <w:rPr>
          <w:spacing w:val="-2"/>
          <w:lang w:val="nb-NO"/>
        </w:rPr>
      </w:pPr>
      <w:r w:rsidRPr="007C1DE2">
        <w:rPr>
          <w:lang w:val="nb-NO"/>
        </w:rPr>
        <w:t>Regnskapsforetaket</w:t>
      </w:r>
      <w:r w:rsidRPr="007C1DE2">
        <w:rPr>
          <w:spacing w:val="-8"/>
          <w:lang w:val="nb-NO"/>
        </w:rPr>
        <w:t xml:space="preserve"> </w:t>
      </w:r>
      <w:r w:rsidRPr="007C1DE2">
        <w:rPr>
          <w:lang w:val="nb-NO"/>
        </w:rPr>
        <w:t>anses</w:t>
      </w:r>
      <w:r w:rsidRPr="007C1DE2">
        <w:rPr>
          <w:spacing w:val="-7"/>
          <w:lang w:val="nb-NO"/>
        </w:rPr>
        <w:t xml:space="preserve"> </w:t>
      </w:r>
      <w:r w:rsidRPr="007C1DE2">
        <w:rPr>
          <w:lang w:val="nb-NO"/>
        </w:rPr>
        <w:t>vesentlig</w:t>
      </w:r>
      <w:r w:rsidRPr="007C1DE2">
        <w:rPr>
          <w:spacing w:val="-9"/>
          <w:lang w:val="nb-NO"/>
        </w:rPr>
        <w:t xml:space="preserve"> </w:t>
      </w:r>
      <w:r w:rsidRPr="007C1DE2">
        <w:rPr>
          <w:lang w:val="nb-NO"/>
        </w:rPr>
        <w:t>å</w:t>
      </w:r>
      <w:r w:rsidRPr="007C1DE2">
        <w:rPr>
          <w:spacing w:val="-8"/>
          <w:lang w:val="nb-NO"/>
        </w:rPr>
        <w:t xml:space="preserve"> </w:t>
      </w:r>
      <w:r w:rsidRPr="007C1DE2">
        <w:rPr>
          <w:lang w:val="nb-NO"/>
        </w:rPr>
        <w:t>ha</w:t>
      </w:r>
      <w:r w:rsidRPr="007C1DE2">
        <w:rPr>
          <w:spacing w:val="-9"/>
          <w:lang w:val="nb-NO"/>
        </w:rPr>
        <w:t xml:space="preserve"> </w:t>
      </w:r>
      <w:r w:rsidRPr="007C1DE2">
        <w:rPr>
          <w:lang w:val="nb-NO"/>
        </w:rPr>
        <w:t>misligholdt</w:t>
      </w:r>
      <w:r w:rsidRPr="007C1DE2">
        <w:rPr>
          <w:spacing w:val="-8"/>
          <w:lang w:val="nb-NO"/>
        </w:rPr>
        <w:t xml:space="preserve"> </w:t>
      </w:r>
      <w:r w:rsidRPr="007C1DE2">
        <w:rPr>
          <w:lang w:val="nb-NO"/>
        </w:rPr>
        <w:t>avtalen</w:t>
      </w:r>
      <w:r w:rsidRPr="007C1DE2">
        <w:rPr>
          <w:spacing w:val="-5"/>
          <w:lang w:val="nb-NO"/>
        </w:rPr>
        <w:t xml:space="preserve"> </w:t>
      </w:r>
      <w:r w:rsidRPr="007C1DE2">
        <w:rPr>
          <w:spacing w:val="-2"/>
          <w:lang w:val="nb-NO"/>
        </w:rPr>
        <w:t>dersom:</w:t>
      </w:r>
    </w:p>
    <w:p w14:paraId="45D531FC" w14:textId="77777777" w:rsidR="00B93110" w:rsidRPr="007C1DE2" w:rsidRDefault="00B93110" w:rsidP="00B93110">
      <w:pPr>
        <w:pStyle w:val="Brdtekst"/>
        <w:rPr>
          <w:lang w:val="nb-NO"/>
        </w:rPr>
      </w:pPr>
    </w:p>
    <w:p w14:paraId="69C6FDE5" w14:textId="77777777" w:rsidR="006B796E" w:rsidRPr="007C1DE2" w:rsidRDefault="006B796E" w:rsidP="00D113C7">
      <w:pPr>
        <w:pStyle w:val="Listeavsnitt"/>
        <w:numPr>
          <w:ilvl w:val="2"/>
          <w:numId w:val="2"/>
        </w:numPr>
        <w:tabs>
          <w:tab w:val="left" w:pos="832"/>
          <w:tab w:val="left" w:pos="833"/>
        </w:tabs>
        <w:spacing w:before="4" w:line="237" w:lineRule="auto"/>
        <w:ind w:right="120"/>
        <w:rPr>
          <w:sz w:val="20"/>
          <w:lang w:val="nb-NO"/>
        </w:rPr>
      </w:pPr>
      <w:r w:rsidRPr="007C1DE2">
        <w:rPr>
          <w:sz w:val="20"/>
          <w:lang w:val="nb-NO"/>
        </w:rPr>
        <w:t>Utførelse av</w:t>
      </w:r>
      <w:r w:rsidRPr="007C1DE2">
        <w:rPr>
          <w:spacing w:val="-1"/>
          <w:sz w:val="20"/>
          <w:lang w:val="nb-NO"/>
        </w:rPr>
        <w:t xml:space="preserve"> </w:t>
      </w:r>
      <w:r w:rsidRPr="007C1DE2">
        <w:rPr>
          <w:sz w:val="20"/>
          <w:lang w:val="nb-NO"/>
        </w:rPr>
        <w:t>oppdraget</w:t>
      </w:r>
      <w:r w:rsidRPr="007C1DE2">
        <w:rPr>
          <w:spacing w:val="-2"/>
          <w:sz w:val="20"/>
          <w:lang w:val="nb-NO"/>
        </w:rPr>
        <w:t xml:space="preserve"> </w:t>
      </w:r>
      <w:r w:rsidRPr="007C1DE2">
        <w:rPr>
          <w:sz w:val="20"/>
          <w:lang w:val="nb-NO"/>
        </w:rPr>
        <w:t>avviker</w:t>
      </w:r>
      <w:r w:rsidRPr="007C1DE2">
        <w:rPr>
          <w:spacing w:val="-1"/>
          <w:sz w:val="20"/>
          <w:lang w:val="nb-NO"/>
        </w:rPr>
        <w:t xml:space="preserve"> </w:t>
      </w:r>
      <w:r w:rsidRPr="007C1DE2">
        <w:rPr>
          <w:sz w:val="20"/>
          <w:lang w:val="nb-NO"/>
        </w:rPr>
        <w:t>vesentlig</w:t>
      </w:r>
      <w:r w:rsidRPr="007C1DE2">
        <w:rPr>
          <w:spacing w:val="-2"/>
          <w:sz w:val="20"/>
          <w:lang w:val="nb-NO"/>
        </w:rPr>
        <w:t xml:space="preserve"> </w:t>
      </w:r>
      <w:r w:rsidRPr="007C1DE2">
        <w:rPr>
          <w:sz w:val="20"/>
          <w:lang w:val="nb-NO"/>
        </w:rPr>
        <w:t>fra de</w:t>
      </w:r>
      <w:r w:rsidRPr="007C1DE2">
        <w:rPr>
          <w:spacing w:val="-3"/>
          <w:sz w:val="20"/>
          <w:lang w:val="nb-NO"/>
        </w:rPr>
        <w:t xml:space="preserve"> </w:t>
      </w:r>
      <w:r w:rsidRPr="007C1DE2">
        <w:rPr>
          <w:sz w:val="20"/>
          <w:lang w:val="nb-NO"/>
        </w:rPr>
        <w:t>regler</w:t>
      </w:r>
      <w:r w:rsidRPr="007C1DE2">
        <w:rPr>
          <w:spacing w:val="-1"/>
          <w:sz w:val="20"/>
          <w:lang w:val="nb-NO"/>
        </w:rPr>
        <w:t xml:space="preserve"> </w:t>
      </w:r>
      <w:r w:rsidRPr="007C1DE2">
        <w:rPr>
          <w:sz w:val="20"/>
          <w:lang w:val="nb-NO"/>
        </w:rPr>
        <w:t>som</w:t>
      </w:r>
      <w:r w:rsidRPr="007C1DE2">
        <w:rPr>
          <w:spacing w:val="-2"/>
          <w:sz w:val="20"/>
          <w:lang w:val="nb-NO"/>
        </w:rPr>
        <w:t xml:space="preserve"> </w:t>
      </w:r>
      <w:r w:rsidRPr="007C1DE2">
        <w:rPr>
          <w:sz w:val="20"/>
          <w:lang w:val="nb-NO"/>
        </w:rPr>
        <w:t>gjelder</w:t>
      </w:r>
      <w:r w:rsidRPr="007C1DE2">
        <w:rPr>
          <w:spacing w:val="-1"/>
          <w:sz w:val="20"/>
          <w:lang w:val="nb-NO"/>
        </w:rPr>
        <w:t xml:space="preserve"> </w:t>
      </w:r>
      <w:r w:rsidRPr="007C1DE2">
        <w:rPr>
          <w:sz w:val="20"/>
          <w:lang w:val="nb-NO"/>
        </w:rPr>
        <w:t>for</w:t>
      </w:r>
      <w:r w:rsidRPr="007C1DE2">
        <w:rPr>
          <w:spacing w:val="-1"/>
          <w:sz w:val="20"/>
          <w:lang w:val="nb-NO"/>
        </w:rPr>
        <w:t xml:space="preserve"> </w:t>
      </w:r>
      <w:r w:rsidRPr="007C1DE2">
        <w:rPr>
          <w:sz w:val="20"/>
          <w:lang w:val="nb-NO"/>
        </w:rPr>
        <w:t>de tjenester som</w:t>
      </w:r>
      <w:r w:rsidRPr="007C1DE2">
        <w:rPr>
          <w:spacing w:val="-2"/>
          <w:sz w:val="20"/>
          <w:lang w:val="nb-NO"/>
        </w:rPr>
        <w:t xml:space="preserve"> </w:t>
      </w:r>
      <w:r w:rsidRPr="007C1DE2">
        <w:rPr>
          <w:sz w:val="20"/>
          <w:lang w:val="nb-NO"/>
        </w:rPr>
        <w:t>Regnskapsforetaket etter oppdragsavtalen har påtatt seg å utføre, eller</w:t>
      </w:r>
    </w:p>
    <w:p w14:paraId="12071C6D" w14:textId="77777777" w:rsidR="006B796E" w:rsidRPr="007C1DE2" w:rsidRDefault="006B796E" w:rsidP="00D113C7">
      <w:pPr>
        <w:pStyle w:val="Listeavsnitt"/>
        <w:numPr>
          <w:ilvl w:val="2"/>
          <w:numId w:val="2"/>
        </w:numPr>
        <w:tabs>
          <w:tab w:val="left" w:pos="832"/>
          <w:tab w:val="left" w:pos="833"/>
        </w:tabs>
        <w:spacing w:before="5" w:line="235" w:lineRule="auto"/>
        <w:ind w:right="118"/>
        <w:rPr>
          <w:sz w:val="20"/>
          <w:lang w:val="nb-NO"/>
        </w:rPr>
      </w:pPr>
      <w:r w:rsidRPr="007C1DE2">
        <w:rPr>
          <w:sz w:val="20"/>
          <w:lang w:val="nb-NO"/>
        </w:rPr>
        <w:t>Regnskapsforetakets frist for levering ikke er overholdt, og det fortsatt ikke er levert innen en uke etter at skriftlig varsel er mottatt fra Kunden, og fristovertredelsen ikke skyldes forhold på Kundens side</w:t>
      </w:r>
    </w:p>
    <w:p w14:paraId="35DA3A18" w14:textId="77777777" w:rsidR="006B796E" w:rsidRPr="007C1DE2" w:rsidRDefault="006B796E" w:rsidP="00D113C7">
      <w:pPr>
        <w:pStyle w:val="Brdtekst"/>
        <w:spacing w:before="2"/>
        <w:rPr>
          <w:lang w:val="nb-NO"/>
        </w:rPr>
      </w:pPr>
    </w:p>
    <w:p w14:paraId="0FF382EA" w14:textId="1EEB6A63" w:rsidR="006B796E" w:rsidRDefault="006B796E" w:rsidP="00D113C7">
      <w:pPr>
        <w:pStyle w:val="Brdtekst"/>
        <w:spacing w:before="1"/>
        <w:ind w:left="112"/>
        <w:rPr>
          <w:spacing w:val="-2"/>
          <w:lang w:val="nb-NO"/>
        </w:rPr>
      </w:pPr>
      <w:r w:rsidRPr="007C1DE2">
        <w:rPr>
          <w:lang w:val="nb-NO"/>
        </w:rPr>
        <w:t>Kunden</w:t>
      </w:r>
      <w:r w:rsidRPr="007C1DE2">
        <w:rPr>
          <w:spacing w:val="-7"/>
          <w:lang w:val="nb-NO"/>
        </w:rPr>
        <w:t xml:space="preserve"> </w:t>
      </w:r>
      <w:r w:rsidRPr="007C1DE2">
        <w:rPr>
          <w:lang w:val="nb-NO"/>
        </w:rPr>
        <w:t>anses</w:t>
      </w:r>
      <w:r w:rsidRPr="007C1DE2">
        <w:rPr>
          <w:spacing w:val="-8"/>
          <w:lang w:val="nb-NO"/>
        </w:rPr>
        <w:t xml:space="preserve"> </w:t>
      </w:r>
      <w:r w:rsidRPr="007C1DE2">
        <w:rPr>
          <w:lang w:val="nb-NO"/>
        </w:rPr>
        <w:t>vesentlig</w:t>
      </w:r>
      <w:r w:rsidRPr="007C1DE2">
        <w:rPr>
          <w:spacing w:val="-8"/>
          <w:lang w:val="nb-NO"/>
        </w:rPr>
        <w:t xml:space="preserve"> </w:t>
      </w:r>
      <w:r w:rsidRPr="007C1DE2">
        <w:rPr>
          <w:lang w:val="nb-NO"/>
        </w:rPr>
        <w:t>å</w:t>
      </w:r>
      <w:r w:rsidRPr="007C1DE2">
        <w:rPr>
          <w:spacing w:val="-5"/>
          <w:lang w:val="nb-NO"/>
        </w:rPr>
        <w:t xml:space="preserve"> </w:t>
      </w:r>
      <w:r w:rsidRPr="007C1DE2">
        <w:rPr>
          <w:lang w:val="nb-NO"/>
        </w:rPr>
        <w:t>ha</w:t>
      </w:r>
      <w:r w:rsidRPr="007C1DE2">
        <w:rPr>
          <w:spacing w:val="-9"/>
          <w:lang w:val="nb-NO"/>
        </w:rPr>
        <w:t xml:space="preserve"> </w:t>
      </w:r>
      <w:r w:rsidRPr="007C1DE2">
        <w:rPr>
          <w:lang w:val="nb-NO"/>
        </w:rPr>
        <w:t>misligholdt</w:t>
      </w:r>
      <w:r w:rsidRPr="007C1DE2">
        <w:rPr>
          <w:spacing w:val="-8"/>
          <w:lang w:val="nb-NO"/>
        </w:rPr>
        <w:t xml:space="preserve"> </w:t>
      </w:r>
      <w:r w:rsidRPr="007C1DE2">
        <w:rPr>
          <w:lang w:val="nb-NO"/>
        </w:rPr>
        <w:t>avtalen</w:t>
      </w:r>
      <w:r w:rsidRPr="007C1DE2">
        <w:rPr>
          <w:spacing w:val="-7"/>
          <w:lang w:val="nb-NO"/>
        </w:rPr>
        <w:t xml:space="preserve"> </w:t>
      </w:r>
      <w:r w:rsidRPr="007C1DE2">
        <w:rPr>
          <w:spacing w:val="-2"/>
          <w:lang w:val="nb-NO"/>
        </w:rPr>
        <w:t>dersom:</w:t>
      </w:r>
    </w:p>
    <w:p w14:paraId="485D29A3" w14:textId="77777777" w:rsidR="00B93110" w:rsidRPr="007C1DE2" w:rsidRDefault="00B93110" w:rsidP="00D113C7">
      <w:pPr>
        <w:pStyle w:val="Brdtekst"/>
        <w:spacing w:before="1"/>
        <w:ind w:left="112"/>
        <w:rPr>
          <w:lang w:val="nb-NO"/>
        </w:rPr>
      </w:pPr>
    </w:p>
    <w:p w14:paraId="0BF1F678" w14:textId="3E37663D" w:rsidR="006B796E" w:rsidRPr="007C1DE2" w:rsidRDefault="006B796E" w:rsidP="00D113C7">
      <w:pPr>
        <w:pStyle w:val="Listeavsnitt"/>
        <w:numPr>
          <w:ilvl w:val="2"/>
          <w:numId w:val="2"/>
        </w:numPr>
        <w:tabs>
          <w:tab w:val="left" w:pos="832"/>
          <w:tab w:val="left" w:pos="833"/>
        </w:tabs>
        <w:spacing w:before="5" w:line="235" w:lineRule="auto"/>
        <w:ind w:right="107"/>
        <w:rPr>
          <w:sz w:val="20"/>
          <w:lang w:val="nb-NO"/>
        </w:rPr>
      </w:pPr>
      <w:r w:rsidRPr="007C1DE2">
        <w:rPr>
          <w:sz w:val="20"/>
          <w:lang w:val="nb-NO"/>
        </w:rPr>
        <w:t>Kunden</w:t>
      </w:r>
      <w:r w:rsidRPr="007C1DE2">
        <w:rPr>
          <w:spacing w:val="-5"/>
          <w:sz w:val="20"/>
          <w:lang w:val="nb-NO"/>
        </w:rPr>
        <w:t xml:space="preserve"> </w:t>
      </w:r>
      <w:proofErr w:type="gramStart"/>
      <w:r w:rsidRPr="007C1DE2">
        <w:rPr>
          <w:sz w:val="20"/>
          <w:lang w:val="nb-NO"/>
        </w:rPr>
        <w:t>ikke</w:t>
      </w:r>
      <w:r w:rsidRPr="007C1DE2">
        <w:rPr>
          <w:spacing w:val="-5"/>
          <w:sz w:val="20"/>
          <w:lang w:val="nb-NO"/>
        </w:rPr>
        <w:t xml:space="preserve"> </w:t>
      </w:r>
      <w:r w:rsidRPr="007C1DE2">
        <w:rPr>
          <w:sz w:val="20"/>
          <w:lang w:val="nb-NO"/>
        </w:rPr>
        <w:t>har</w:t>
      </w:r>
      <w:proofErr w:type="gramEnd"/>
      <w:r w:rsidRPr="007C1DE2">
        <w:rPr>
          <w:spacing w:val="-3"/>
          <w:sz w:val="20"/>
          <w:lang w:val="nb-NO"/>
        </w:rPr>
        <w:t xml:space="preserve"> </w:t>
      </w:r>
      <w:r w:rsidRPr="007C1DE2">
        <w:rPr>
          <w:sz w:val="20"/>
          <w:lang w:val="nb-NO"/>
        </w:rPr>
        <w:t>betalt</w:t>
      </w:r>
      <w:r w:rsidRPr="007C1DE2">
        <w:rPr>
          <w:spacing w:val="-6"/>
          <w:sz w:val="20"/>
          <w:lang w:val="nb-NO"/>
        </w:rPr>
        <w:t xml:space="preserve"> </w:t>
      </w:r>
      <w:r w:rsidRPr="007C1DE2">
        <w:rPr>
          <w:sz w:val="20"/>
          <w:lang w:val="nb-NO"/>
        </w:rPr>
        <w:t>forfalt</w:t>
      </w:r>
      <w:r w:rsidRPr="007C1DE2">
        <w:rPr>
          <w:spacing w:val="-4"/>
          <w:sz w:val="20"/>
          <w:lang w:val="nb-NO"/>
        </w:rPr>
        <w:t xml:space="preserve"> </w:t>
      </w:r>
      <w:r w:rsidRPr="007C1DE2">
        <w:rPr>
          <w:sz w:val="20"/>
          <w:lang w:val="nb-NO"/>
        </w:rPr>
        <w:t>honorar</w:t>
      </w:r>
      <w:r w:rsidRPr="007C1DE2">
        <w:rPr>
          <w:spacing w:val="-6"/>
          <w:sz w:val="20"/>
          <w:lang w:val="nb-NO"/>
        </w:rPr>
        <w:t xml:space="preserve"> </w:t>
      </w:r>
      <w:r w:rsidRPr="007C1DE2">
        <w:rPr>
          <w:sz w:val="20"/>
          <w:lang w:val="nb-NO"/>
        </w:rPr>
        <w:t>med</w:t>
      </w:r>
      <w:r w:rsidRPr="007C1DE2">
        <w:rPr>
          <w:spacing w:val="-5"/>
          <w:sz w:val="20"/>
          <w:lang w:val="nb-NO"/>
        </w:rPr>
        <w:t xml:space="preserve"> </w:t>
      </w:r>
      <w:r w:rsidRPr="007C1DE2">
        <w:rPr>
          <w:sz w:val="20"/>
          <w:lang w:val="nb-NO"/>
        </w:rPr>
        <w:t>tillegg</w:t>
      </w:r>
      <w:r w:rsidRPr="007C1DE2">
        <w:rPr>
          <w:spacing w:val="-5"/>
          <w:sz w:val="20"/>
          <w:lang w:val="nb-NO"/>
        </w:rPr>
        <w:t xml:space="preserve"> </w:t>
      </w:r>
      <w:r w:rsidRPr="007C1DE2">
        <w:rPr>
          <w:sz w:val="20"/>
          <w:lang w:val="nb-NO"/>
        </w:rPr>
        <w:t>av</w:t>
      </w:r>
      <w:r w:rsidRPr="007C1DE2">
        <w:rPr>
          <w:spacing w:val="-3"/>
          <w:sz w:val="20"/>
          <w:lang w:val="nb-NO"/>
        </w:rPr>
        <w:t xml:space="preserve"> </w:t>
      </w:r>
      <w:r w:rsidRPr="007C1DE2">
        <w:rPr>
          <w:sz w:val="20"/>
          <w:lang w:val="nb-NO"/>
        </w:rPr>
        <w:t>renter</w:t>
      </w:r>
      <w:r w:rsidRPr="007C1DE2">
        <w:rPr>
          <w:spacing w:val="-3"/>
          <w:sz w:val="20"/>
          <w:lang w:val="nb-NO"/>
        </w:rPr>
        <w:t xml:space="preserve"> </w:t>
      </w:r>
      <w:r w:rsidRPr="007C1DE2">
        <w:rPr>
          <w:sz w:val="20"/>
          <w:lang w:val="nb-NO"/>
        </w:rPr>
        <w:t>innen</w:t>
      </w:r>
      <w:r w:rsidRPr="007C1DE2">
        <w:rPr>
          <w:spacing w:val="-5"/>
          <w:sz w:val="20"/>
          <w:lang w:val="nb-NO"/>
        </w:rPr>
        <w:t xml:space="preserve"> </w:t>
      </w:r>
      <w:r w:rsidRPr="007C1DE2">
        <w:rPr>
          <w:sz w:val="20"/>
          <w:lang w:val="nb-NO"/>
        </w:rPr>
        <w:t>14</w:t>
      </w:r>
      <w:r w:rsidRPr="007C1DE2">
        <w:rPr>
          <w:spacing w:val="-5"/>
          <w:sz w:val="20"/>
          <w:lang w:val="nb-NO"/>
        </w:rPr>
        <w:t xml:space="preserve"> </w:t>
      </w:r>
      <w:r w:rsidRPr="007C1DE2">
        <w:rPr>
          <w:sz w:val="20"/>
          <w:lang w:val="nb-NO"/>
        </w:rPr>
        <w:t>dager</w:t>
      </w:r>
      <w:r w:rsidRPr="007C1DE2">
        <w:rPr>
          <w:spacing w:val="-4"/>
          <w:sz w:val="20"/>
          <w:lang w:val="nb-NO"/>
        </w:rPr>
        <w:t xml:space="preserve"> </w:t>
      </w:r>
      <w:r w:rsidRPr="007C1DE2">
        <w:rPr>
          <w:sz w:val="20"/>
          <w:lang w:val="nb-NO"/>
        </w:rPr>
        <w:t>fra</w:t>
      </w:r>
      <w:r w:rsidRPr="007C1DE2">
        <w:rPr>
          <w:spacing w:val="-4"/>
          <w:sz w:val="20"/>
          <w:lang w:val="nb-NO"/>
        </w:rPr>
        <w:t xml:space="preserve"> </w:t>
      </w:r>
      <w:r w:rsidRPr="007C1DE2">
        <w:rPr>
          <w:sz w:val="20"/>
          <w:lang w:val="nb-NO"/>
        </w:rPr>
        <w:t>Regnskapsforetakets</w:t>
      </w:r>
      <w:r w:rsidRPr="007C1DE2">
        <w:rPr>
          <w:spacing w:val="-4"/>
          <w:sz w:val="20"/>
          <w:lang w:val="nb-NO"/>
        </w:rPr>
        <w:t xml:space="preserve"> </w:t>
      </w:r>
      <w:r w:rsidRPr="007C1DE2">
        <w:rPr>
          <w:sz w:val="20"/>
          <w:lang w:val="nb-NO"/>
        </w:rPr>
        <w:t>purring</w:t>
      </w:r>
      <w:r w:rsidR="00A034BC">
        <w:rPr>
          <w:spacing w:val="-2"/>
          <w:sz w:val="20"/>
          <w:lang w:val="nb-NO"/>
        </w:rPr>
        <w:t>;</w:t>
      </w:r>
    </w:p>
    <w:p w14:paraId="6DC93662" w14:textId="77777777" w:rsidR="00A034BC" w:rsidRDefault="006B796E" w:rsidP="00D113C7">
      <w:pPr>
        <w:pStyle w:val="Listeavsnitt"/>
        <w:numPr>
          <w:ilvl w:val="2"/>
          <w:numId w:val="2"/>
        </w:numPr>
        <w:tabs>
          <w:tab w:val="left" w:pos="832"/>
          <w:tab w:val="left" w:pos="833"/>
        </w:tabs>
        <w:spacing w:before="7" w:line="235" w:lineRule="auto"/>
        <w:ind w:right="114"/>
        <w:rPr>
          <w:sz w:val="20"/>
          <w:lang w:val="nb-NO"/>
        </w:rPr>
      </w:pPr>
      <w:r w:rsidRPr="007C1DE2">
        <w:rPr>
          <w:sz w:val="20"/>
          <w:lang w:val="nb-NO"/>
        </w:rPr>
        <w:t>Regnskapsforetaket</w:t>
      </w:r>
      <w:r w:rsidRPr="007C1DE2">
        <w:rPr>
          <w:spacing w:val="80"/>
          <w:w w:val="150"/>
          <w:sz w:val="20"/>
          <w:lang w:val="nb-NO"/>
        </w:rPr>
        <w:t xml:space="preserve"> </w:t>
      </w:r>
      <w:r w:rsidRPr="007C1DE2">
        <w:rPr>
          <w:sz w:val="20"/>
          <w:lang w:val="nb-NO"/>
        </w:rPr>
        <w:t>ikke</w:t>
      </w:r>
      <w:r w:rsidRPr="007C1DE2">
        <w:rPr>
          <w:spacing w:val="80"/>
          <w:w w:val="150"/>
          <w:sz w:val="20"/>
          <w:lang w:val="nb-NO"/>
        </w:rPr>
        <w:t xml:space="preserve"> </w:t>
      </w:r>
      <w:r w:rsidRPr="007C1DE2">
        <w:rPr>
          <w:sz w:val="20"/>
          <w:lang w:val="nb-NO"/>
        </w:rPr>
        <w:t>gis</w:t>
      </w:r>
      <w:r w:rsidRPr="007C1DE2">
        <w:rPr>
          <w:spacing w:val="79"/>
          <w:w w:val="150"/>
          <w:sz w:val="20"/>
          <w:lang w:val="nb-NO"/>
        </w:rPr>
        <w:t xml:space="preserve"> </w:t>
      </w:r>
      <w:r w:rsidRPr="007C1DE2">
        <w:rPr>
          <w:sz w:val="20"/>
          <w:lang w:val="nb-NO"/>
        </w:rPr>
        <w:t>mulighet</w:t>
      </w:r>
      <w:r w:rsidRPr="007C1DE2">
        <w:rPr>
          <w:spacing w:val="78"/>
          <w:w w:val="150"/>
          <w:sz w:val="20"/>
          <w:lang w:val="nb-NO"/>
        </w:rPr>
        <w:t xml:space="preserve"> </w:t>
      </w:r>
      <w:r w:rsidRPr="007C1DE2">
        <w:rPr>
          <w:sz w:val="20"/>
          <w:lang w:val="nb-NO"/>
        </w:rPr>
        <w:t>til</w:t>
      </w:r>
      <w:r w:rsidRPr="007C1DE2">
        <w:rPr>
          <w:spacing w:val="80"/>
          <w:w w:val="150"/>
          <w:sz w:val="20"/>
          <w:lang w:val="nb-NO"/>
        </w:rPr>
        <w:t xml:space="preserve"> </w:t>
      </w:r>
      <w:r w:rsidRPr="007C1DE2">
        <w:rPr>
          <w:sz w:val="20"/>
          <w:lang w:val="nb-NO"/>
        </w:rPr>
        <w:t>å</w:t>
      </w:r>
      <w:r w:rsidRPr="007C1DE2">
        <w:rPr>
          <w:spacing w:val="78"/>
          <w:w w:val="150"/>
          <w:sz w:val="20"/>
          <w:lang w:val="nb-NO"/>
        </w:rPr>
        <w:t xml:space="preserve"> </w:t>
      </w:r>
      <w:r w:rsidRPr="007C1DE2">
        <w:rPr>
          <w:sz w:val="20"/>
          <w:lang w:val="nb-NO"/>
        </w:rPr>
        <w:t>utføre</w:t>
      </w:r>
      <w:r w:rsidRPr="007C1DE2">
        <w:rPr>
          <w:spacing w:val="78"/>
          <w:w w:val="150"/>
          <w:sz w:val="20"/>
          <w:lang w:val="nb-NO"/>
        </w:rPr>
        <w:t xml:space="preserve"> </w:t>
      </w:r>
      <w:r w:rsidRPr="007C1DE2">
        <w:rPr>
          <w:sz w:val="20"/>
          <w:lang w:val="nb-NO"/>
        </w:rPr>
        <w:t>sitt</w:t>
      </w:r>
      <w:r w:rsidRPr="007C1DE2">
        <w:rPr>
          <w:spacing w:val="78"/>
          <w:w w:val="150"/>
          <w:sz w:val="20"/>
          <w:lang w:val="nb-NO"/>
        </w:rPr>
        <w:t xml:space="preserve"> </w:t>
      </w:r>
      <w:r w:rsidRPr="007C1DE2">
        <w:rPr>
          <w:sz w:val="20"/>
          <w:lang w:val="nb-NO"/>
        </w:rPr>
        <w:t>oppdrag</w:t>
      </w:r>
      <w:r w:rsidRPr="007C1DE2">
        <w:rPr>
          <w:spacing w:val="78"/>
          <w:w w:val="150"/>
          <w:sz w:val="20"/>
          <w:lang w:val="nb-NO"/>
        </w:rPr>
        <w:t xml:space="preserve"> </w:t>
      </w:r>
      <w:r w:rsidRPr="007C1DE2">
        <w:rPr>
          <w:sz w:val="20"/>
          <w:lang w:val="nb-NO"/>
        </w:rPr>
        <w:t>på</w:t>
      </w:r>
      <w:r w:rsidRPr="007C1DE2">
        <w:rPr>
          <w:spacing w:val="78"/>
          <w:w w:val="150"/>
          <w:sz w:val="20"/>
          <w:lang w:val="nb-NO"/>
        </w:rPr>
        <w:t xml:space="preserve"> </w:t>
      </w:r>
      <w:r w:rsidRPr="007C1DE2">
        <w:rPr>
          <w:sz w:val="20"/>
          <w:lang w:val="nb-NO"/>
        </w:rPr>
        <w:t>en</w:t>
      </w:r>
      <w:r w:rsidRPr="007C1DE2">
        <w:rPr>
          <w:spacing w:val="80"/>
          <w:w w:val="150"/>
          <w:sz w:val="20"/>
          <w:lang w:val="nb-NO"/>
        </w:rPr>
        <w:t xml:space="preserve"> </w:t>
      </w:r>
      <w:r w:rsidRPr="007C1DE2">
        <w:rPr>
          <w:sz w:val="20"/>
          <w:lang w:val="nb-NO"/>
        </w:rPr>
        <w:t>forsvarlig</w:t>
      </w:r>
      <w:r w:rsidRPr="007C1DE2">
        <w:rPr>
          <w:spacing w:val="80"/>
          <w:w w:val="150"/>
          <w:sz w:val="20"/>
          <w:lang w:val="nb-NO"/>
        </w:rPr>
        <w:t xml:space="preserve"> </w:t>
      </w:r>
      <w:r w:rsidRPr="007C1DE2">
        <w:rPr>
          <w:sz w:val="20"/>
          <w:lang w:val="nb-NO"/>
        </w:rPr>
        <w:t>måte,</w:t>
      </w:r>
      <w:r w:rsidRPr="007C1DE2">
        <w:rPr>
          <w:spacing w:val="78"/>
          <w:w w:val="150"/>
          <w:sz w:val="20"/>
          <w:lang w:val="nb-NO"/>
        </w:rPr>
        <w:t xml:space="preserve"> </w:t>
      </w:r>
      <w:r w:rsidRPr="007C1DE2">
        <w:rPr>
          <w:sz w:val="20"/>
          <w:lang w:val="nb-NO"/>
        </w:rPr>
        <w:t>ved</w:t>
      </w:r>
      <w:r w:rsidRPr="007C1DE2">
        <w:rPr>
          <w:spacing w:val="80"/>
          <w:w w:val="150"/>
          <w:sz w:val="20"/>
          <w:lang w:val="nb-NO"/>
        </w:rPr>
        <w:t xml:space="preserve"> </w:t>
      </w:r>
      <w:r w:rsidRPr="007C1DE2">
        <w:rPr>
          <w:sz w:val="20"/>
          <w:lang w:val="nb-NO"/>
        </w:rPr>
        <w:t xml:space="preserve">at Regnskapsførerforetaket ikke får nødvendig dokumentasjon, </w:t>
      </w:r>
      <w:r w:rsidR="00A034BC">
        <w:rPr>
          <w:sz w:val="20"/>
          <w:lang w:val="nb-NO"/>
        </w:rPr>
        <w:t>eller kommunikasjon mellom Partene svikter i form eller innhold;</w:t>
      </w:r>
    </w:p>
    <w:p w14:paraId="4B4B6BF2" w14:textId="712BC916" w:rsidR="00A034BC" w:rsidRDefault="00A034BC" w:rsidP="00D113C7">
      <w:pPr>
        <w:pStyle w:val="Listeavsnitt"/>
        <w:numPr>
          <w:ilvl w:val="2"/>
          <w:numId w:val="2"/>
        </w:numPr>
        <w:tabs>
          <w:tab w:val="left" w:pos="832"/>
          <w:tab w:val="left" w:pos="833"/>
        </w:tabs>
        <w:spacing w:before="3" w:line="245" w:lineRule="exact"/>
        <w:ind w:right="114"/>
        <w:rPr>
          <w:sz w:val="20"/>
          <w:lang w:val="nb-NO"/>
        </w:rPr>
      </w:pPr>
      <w:r>
        <w:rPr>
          <w:sz w:val="20"/>
          <w:lang w:val="nb-NO"/>
        </w:rPr>
        <w:t>Kunden innretter seg slik at det ikke lengre lar seg gjennomføre lovpålagte kundetiltak i henhold til hvitvaskingsloven, eller resultatet av de gjennomførte kundetiltak ikke gir en adekvat eller tilfredsstillende konklusjon;</w:t>
      </w:r>
    </w:p>
    <w:p w14:paraId="12CCA5EF" w14:textId="00B56E0C" w:rsidR="006B796E" w:rsidRPr="00A034BC" w:rsidRDefault="006B796E" w:rsidP="00D113C7">
      <w:pPr>
        <w:pStyle w:val="Listeavsnitt"/>
        <w:numPr>
          <w:ilvl w:val="2"/>
          <w:numId w:val="2"/>
        </w:numPr>
        <w:tabs>
          <w:tab w:val="left" w:pos="832"/>
          <w:tab w:val="left" w:pos="833"/>
        </w:tabs>
        <w:spacing w:before="3" w:line="245" w:lineRule="exact"/>
        <w:ind w:right="114"/>
        <w:rPr>
          <w:sz w:val="20"/>
          <w:lang w:val="nb-NO"/>
        </w:rPr>
      </w:pPr>
      <w:r w:rsidRPr="00A034BC">
        <w:rPr>
          <w:sz w:val="20"/>
          <w:lang w:val="nb-NO"/>
        </w:rPr>
        <w:t>Regnskapsforetaket</w:t>
      </w:r>
      <w:r w:rsidRPr="00A034BC">
        <w:rPr>
          <w:spacing w:val="-6"/>
          <w:sz w:val="20"/>
          <w:lang w:val="nb-NO"/>
        </w:rPr>
        <w:t xml:space="preserve"> </w:t>
      </w:r>
      <w:r w:rsidRPr="00A034BC">
        <w:rPr>
          <w:sz w:val="20"/>
          <w:lang w:val="nb-NO"/>
        </w:rPr>
        <w:t>blir</w:t>
      </w:r>
      <w:r w:rsidRPr="00A034BC">
        <w:rPr>
          <w:spacing w:val="-5"/>
          <w:sz w:val="20"/>
          <w:lang w:val="nb-NO"/>
        </w:rPr>
        <w:t xml:space="preserve"> </w:t>
      </w:r>
      <w:r w:rsidRPr="00A034BC">
        <w:rPr>
          <w:sz w:val="20"/>
          <w:lang w:val="nb-NO"/>
        </w:rPr>
        <w:t>forsøkt</w:t>
      </w:r>
      <w:r w:rsidRPr="00A034BC">
        <w:rPr>
          <w:spacing w:val="-7"/>
          <w:sz w:val="20"/>
          <w:lang w:val="nb-NO"/>
        </w:rPr>
        <w:t xml:space="preserve"> </w:t>
      </w:r>
      <w:r w:rsidRPr="00A034BC">
        <w:rPr>
          <w:sz w:val="20"/>
          <w:lang w:val="nb-NO"/>
        </w:rPr>
        <w:t>pålagt</w:t>
      </w:r>
      <w:r w:rsidRPr="00A034BC">
        <w:rPr>
          <w:spacing w:val="-7"/>
          <w:sz w:val="20"/>
          <w:lang w:val="nb-NO"/>
        </w:rPr>
        <w:t xml:space="preserve"> </w:t>
      </w:r>
      <w:r w:rsidRPr="00A034BC">
        <w:rPr>
          <w:sz w:val="20"/>
          <w:lang w:val="nb-NO"/>
        </w:rPr>
        <w:t>å</w:t>
      </w:r>
      <w:r w:rsidRPr="00A034BC">
        <w:rPr>
          <w:spacing w:val="-6"/>
          <w:sz w:val="20"/>
          <w:lang w:val="nb-NO"/>
        </w:rPr>
        <w:t xml:space="preserve"> </w:t>
      </w:r>
      <w:r w:rsidRPr="00A034BC">
        <w:rPr>
          <w:sz w:val="20"/>
          <w:lang w:val="nb-NO"/>
        </w:rPr>
        <w:t>utføre</w:t>
      </w:r>
      <w:r w:rsidRPr="00A034BC">
        <w:rPr>
          <w:spacing w:val="-7"/>
          <w:sz w:val="20"/>
          <w:lang w:val="nb-NO"/>
        </w:rPr>
        <w:t xml:space="preserve"> </w:t>
      </w:r>
      <w:r w:rsidRPr="00A034BC">
        <w:rPr>
          <w:sz w:val="20"/>
          <w:lang w:val="nb-NO"/>
        </w:rPr>
        <w:t>oppdraget</w:t>
      </w:r>
      <w:r w:rsidRPr="00A034BC">
        <w:rPr>
          <w:spacing w:val="-5"/>
          <w:sz w:val="20"/>
          <w:lang w:val="nb-NO"/>
        </w:rPr>
        <w:t xml:space="preserve"> </w:t>
      </w:r>
      <w:r w:rsidRPr="00A034BC">
        <w:rPr>
          <w:sz w:val="20"/>
          <w:lang w:val="nb-NO"/>
        </w:rPr>
        <w:t>i</w:t>
      </w:r>
      <w:r w:rsidRPr="00A034BC">
        <w:rPr>
          <w:spacing w:val="-8"/>
          <w:sz w:val="20"/>
          <w:lang w:val="nb-NO"/>
        </w:rPr>
        <w:t xml:space="preserve"> </w:t>
      </w:r>
      <w:r w:rsidRPr="00A034BC">
        <w:rPr>
          <w:sz w:val="20"/>
          <w:lang w:val="nb-NO"/>
        </w:rPr>
        <w:t>strid</w:t>
      </w:r>
      <w:r w:rsidRPr="00A034BC">
        <w:rPr>
          <w:spacing w:val="-5"/>
          <w:sz w:val="20"/>
          <w:lang w:val="nb-NO"/>
        </w:rPr>
        <w:t xml:space="preserve"> </w:t>
      </w:r>
      <w:r w:rsidRPr="00A034BC">
        <w:rPr>
          <w:sz w:val="20"/>
          <w:lang w:val="nb-NO"/>
        </w:rPr>
        <w:t>med</w:t>
      </w:r>
      <w:r w:rsidRPr="00A034BC">
        <w:rPr>
          <w:spacing w:val="-5"/>
          <w:sz w:val="20"/>
          <w:lang w:val="nb-NO"/>
        </w:rPr>
        <w:t xml:space="preserve"> </w:t>
      </w:r>
      <w:r w:rsidRPr="00A034BC">
        <w:rPr>
          <w:sz w:val="20"/>
          <w:lang w:val="nb-NO"/>
        </w:rPr>
        <w:t>lover</w:t>
      </w:r>
      <w:r w:rsidRPr="00A034BC">
        <w:rPr>
          <w:spacing w:val="-4"/>
          <w:sz w:val="20"/>
          <w:lang w:val="nb-NO"/>
        </w:rPr>
        <w:t xml:space="preserve"> </w:t>
      </w:r>
      <w:r w:rsidRPr="00A034BC">
        <w:rPr>
          <w:sz w:val="20"/>
          <w:lang w:val="nb-NO"/>
        </w:rPr>
        <w:t>og</w:t>
      </w:r>
      <w:r w:rsidRPr="00A034BC">
        <w:rPr>
          <w:spacing w:val="-7"/>
          <w:sz w:val="20"/>
          <w:lang w:val="nb-NO"/>
        </w:rPr>
        <w:t xml:space="preserve"> </w:t>
      </w:r>
      <w:r w:rsidRPr="00A034BC">
        <w:rPr>
          <w:sz w:val="20"/>
          <w:lang w:val="nb-NO"/>
        </w:rPr>
        <w:t>regler,</w:t>
      </w:r>
      <w:r w:rsidRPr="00A034BC">
        <w:rPr>
          <w:spacing w:val="-7"/>
          <w:sz w:val="20"/>
          <w:lang w:val="nb-NO"/>
        </w:rPr>
        <w:t xml:space="preserve"> </w:t>
      </w:r>
      <w:r w:rsidRPr="00A034BC">
        <w:rPr>
          <w:spacing w:val="-2"/>
          <w:sz w:val="20"/>
          <w:lang w:val="nb-NO"/>
        </w:rPr>
        <w:t>eller</w:t>
      </w:r>
    </w:p>
    <w:p w14:paraId="50068E53" w14:textId="1E0E2CF4" w:rsidR="006B796E" w:rsidRPr="007C1DE2" w:rsidRDefault="006B796E" w:rsidP="00D113C7">
      <w:pPr>
        <w:pStyle w:val="Listeavsnitt"/>
        <w:numPr>
          <w:ilvl w:val="2"/>
          <w:numId w:val="2"/>
        </w:numPr>
        <w:tabs>
          <w:tab w:val="left" w:pos="832"/>
          <w:tab w:val="left" w:pos="833"/>
        </w:tabs>
        <w:spacing w:before="4" w:line="235" w:lineRule="auto"/>
        <w:ind w:right="118"/>
        <w:rPr>
          <w:sz w:val="20"/>
          <w:lang w:val="nb-NO"/>
        </w:rPr>
      </w:pPr>
      <w:r w:rsidRPr="007C1DE2">
        <w:rPr>
          <w:sz w:val="20"/>
          <w:lang w:val="nb-NO"/>
        </w:rPr>
        <w:t>Kunden</w:t>
      </w:r>
      <w:r w:rsidRPr="007C1DE2">
        <w:rPr>
          <w:spacing w:val="-12"/>
          <w:sz w:val="20"/>
          <w:lang w:val="nb-NO"/>
        </w:rPr>
        <w:t xml:space="preserve"> </w:t>
      </w:r>
      <w:r w:rsidRPr="007C1DE2">
        <w:rPr>
          <w:sz w:val="20"/>
          <w:lang w:val="nb-NO"/>
        </w:rPr>
        <w:t>forsettlig</w:t>
      </w:r>
      <w:r w:rsidRPr="007C1DE2">
        <w:rPr>
          <w:spacing w:val="-12"/>
          <w:sz w:val="20"/>
          <w:lang w:val="nb-NO"/>
        </w:rPr>
        <w:t xml:space="preserve"> </w:t>
      </w:r>
      <w:r w:rsidRPr="007C1DE2">
        <w:rPr>
          <w:sz w:val="20"/>
          <w:lang w:val="nb-NO"/>
        </w:rPr>
        <w:t>eller</w:t>
      </w:r>
      <w:r w:rsidRPr="007C1DE2">
        <w:rPr>
          <w:spacing w:val="-11"/>
          <w:sz w:val="20"/>
          <w:lang w:val="nb-NO"/>
        </w:rPr>
        <w:t xml:space="preserve"> </w:t>
      </w:r>
      <w:r w:rsidRPr="007C1DE2">
        <w:rPr>
          <w:sz w:val="20"/>
          <w:lang w:val="nb-NO"/>
        </w:rPr>
        <w:t>grovt</w:t>
      </w:r>
      <w:r w:rsidRPr="007C1DE2">
        <w:rPr>
          <w:spacing w:val="-9"/>
          <w:sz w:val="20"/>
          <w:lang w:val="nb-NO"/>
        </w:rPr>
        <w:t xml:space="preserve"> </w:t>
      </w:r>
      <w:r w:rsidRPr="007C1DE2">
        <w:rPr>
          <w:sz w:val="20"/>
          <w:lang w:val="nb-NO"/>
        </w:rPr>
        <w:t>uaktsomt</w:t>
      </w:r>
      <w:r w:rsidRPr="007C1DE2">
        <w:rPr>
          <w:spacing w:val="-11"/>
          <w:sz w:val="20"/>
          <w:lang w:val="nb-NO"/>
        </w:rPr>
        <w:t xml:space="preserve"> </w:t>
      </w:r>
      <w:r w:rsidRPr="007C1DE2">
        <w:rPr>
          <w:sz w:val="20"/>
          <w:lang w:val="nb-NO"/>
        </w:rPr>
        <w:t>utfører</w:t>
      </w:r>
      <w:r w:rsidRPr="007C1DE2">
        <w:rPr>
          <w:spacing w:val="-11"/>
          <w:sz w:val="20"/>
          <w:lang w:val="nb-NO"/>
        </w:rPr>
        <w:t xml:space="preserve"> </w:t>
      </w:r>
      <w:r w:rsidRPr="007C1DE2">
        <w:rPr>
          <w:sz w:val="20"/>
          <w:lang w:val="nb-NO"/>
        </w:rPr>
        <w:t>registreringer</w:t>
      </w:r>
      <w:r w:rsidRPr="007C1DE2">
        <w:rPr>
          <w:spacing w:val="-10"/>
          <w:sz w:val="20"/>
          <w:lang w:val="nb-NO"/>
        </w:rPr>
        <w:t xml:space="preserve"> </w:t>
      </w:r>
      <w:r w:rsidRPr="007C1DE2">
        <w:rPr>
          <w:sz w:val="20"/>
          <w:lang w:val="nb-NO"/>
        </w:rPr>
        <w:t>mv.</w:t>
      </w:r>
      <w:r w:rsidRPr="007C1DE2">
        <w:rPr>
          <w:spacing w:val="-11"/>
          <w:sz w:val="20"/>
          <w:lang w:val="nb-NO"/>
        </w:rPr>
        <w:t xml:space="preserve"> </w:t>
      </w:r>
      <w:r w:rsidRPr="007C1DE2">
        <w:rPr>
          <w:sz w:val="20"/>
          <w:lang w:val="nb-NO"/>
        </w:rPr>
        <w:t>i</w:t>
      </w:r>
      <w:r w:rsidRPr="007C1DE2">
        <w:rPr>
          <w:spacing w:val="-12"/>
          <w:sz w:val="20"/>
          <w:lang w:val="nb-NO"/>
        </w:rPr>
        <w:t xml:space="preserve"> </w:t>
      </w:r>
      <w:r w:rsidRPr="007C1DE2">
        <w:rPr>
          <w:sz w:val="20"/>
          <w:lang w:val="nb-NO"/>
        </w:rPr>
        <w:t>systemet</w:t>
      </w:r>
      <w:r w:rsidRPr="007C1DE2">
        <w:rPr>
          <w:spacing w:val="-12"/>
          <w:sz w:val="20"/>
          <w:lang w:val="nb-NO"/>
        </w:rPr>
        <w:t xml:space="preserve"> </w:t>
      </w:r>
      <w:r w:rsidRPr="007C1DE2">
        <w:rPr>
          <w:sz w:val="20"/>
          <w:lang w:val="nb-NO"/>
        </w:rPr>
        <w:t>for</w:t>
      </w:r>
      <w:r w:rsidRPr="007C1DE2">
        <w:rPr>
          <w:spacing w:val="-11"/>
          <w:sz w:val="20"/>
          <w:lang w:val="nb-NO"/>
        </w:rPr>
        <w:t xml:space="preserve"> </w:t>
      </w:r>
      <w:r w:rsidRPr="007C1DE2">
        <w:rPr>
          <w:sz w:val="20"/>
          <w:lang w:val="nb-NO"/>
        </w:rPr>
        <w:t>å</w:t>
      </w:r>
      <w:r w:rsidRPr="007C1DE2">
        <w:rPr>
          <w:spacing w:val="-12"/>
          <w:sz w:val="20"/>
          <w:lang w:val="nb-NO"/>
        </w:rPr>
        <w:t xml:space="preserve"> </w:t>
      </w:r>
      <w:r w:rsidRPr="007C1DE2">
        <w:rPr>
          <w:sz w:val="20"/>
          <w:lang w:val="nb-NO"/>
        </w:rPr>
        <w:t>unndra</w:t>
      </w:r>
      <w:r w:rsidRPr="007C1DE2">
        <w:rPr>
          <w:spacing w:val="-11"/>
          <w:sz w:val="20"/>
          <w:lang w:val="nb-NO"/>
        </w:rPr>
        <w:t xml:space="preserve"> </w:t>
      </w:r>
      <w:r w:rsidRPr="007C1DE2">
        <w:rPr>
          <w:sz w:val="20"/>
          <w:lang w:val="nb-NO"/>
        </w:rPr>
        <w:t>skatt</w:t>
      </w:r>
      <w:r w:rsidRPr="007C1DE2">
        <w:rPr>
          <w:spacing w:val="-12"/>
          <w:sz w:val="20"/>
          <w:lang w:val="nb-NO"/>
        </w:rPr>
        <w:t xml:space="preserve"> </w:t>
      </w:r>
      <w:r w:rsidRPr="007C1DE2">
        <w:rPr>
          <w:sz w:val="20"/>
          <w:lang w:val="nb-NO"/>
        </w:rPr>
        <w:t>eller</w:t>
      </w:r>
      <w:r w:rsidRPr="007C1DE2">
        <w:rPr>
          <w:spacing w:val="-11"/>
          <w:sz w:val="20"/>
          <w:lang w:val="nb-NO"/>
        </w:rPr>
        <w:t xml:space="preserve"> </w:t>
      </w:r>
      <w:r w:rsidRPr="007C1DE2">
        <w:rPr>
          <w:sz w:val="20"/>
          <w:lang w:val="nb-NO"/>
        </w:rPr>
        <w:t>avgift</w:t>
      </w:r>
      <w:r w:rsidRPr="007C1DE2">
        <w:rPr>
          <w:spacing w:val="-11"/>
          <w:sz w:val="20"/>
          <w:lang w:val="nb-NO"/>
        </w:rPr>
        <w:t xml:space="preserve"> </w:t>
      </w:r>
      <w:r w:rsidRPr="007C1DE2">
        <w:rPr>
          <w:sz w:val="20"/>
          <w:lang w:val="nb-NO"/>
        </w:rPr>
        <w:t>i</w:t>
      </w:r>
      <w:r w:rsidRPr="007C1DE2">
        <w:rPr>
          <w:spacing w:val="-12"/>
          <w:sz w:val="20"/>
          <w:lang w:val="nb-NO"/>
        </w:rPr>
        <w:t xml:space="preserve"> </w:t>
      </w:r>
      <w:r w:rsidRPr="007C1DE2">
        <w:rPr>
          <w:sz w:val="20"/>
          <w:lang w:val="nb-NO"/>
        </w:rPr>
        <w:t>strid med gjeldende regelverk</w:t>
      </w:r>
      <w:r w:rsidR="00A034BC">
        <w:rPr>
          <w:sz w:val="20"/>
          <w:lang w:val="nb-NO"/>
        </w:rPr>
        <w:t>.</w:t>
      </w:r>
    </w:p>
    <w:p w14:paraId="09F951D5" w14:textId="77777777" w:rsidR="006B796E" w:rsidRPr="007C1DE2" w:rsidRDefault="006B796E" w:rsidP="00D113C7">
      <w:pPr>
        <w:pStyle w:val="Brdtekst"/>
        <w:spacing w:before="8"/>
        <w:rPr>
          <w:sz w:val="6"/>
          <w:lang w:val="nb-NO"/>
        </w:rPr>
      </w:pPr>
    </w:p>
    <w:p w14:paraId="7D2ED7A1" w14:textId="249C1C7A" w:rsidR="008B1BEF" w:rsidRDefault="00E77376" w:rsidP="00D113C7">
      <w:pPr>
        <w:pStyle w:val="Brdtekst"/>
        <w:spacing w:before="93"/>
        <w:ind w:left="112" w:right="107"/>
        <w:rPr>
          <w:lang w:val="nb-NO"/>
        </w:rPr>
      </w:pPr>
      <w:r>
        <w:rPr>
          <w:lang w:val="nb-NO"/>
        </w:rPr>
        <w:t xml:space="preserve">Dersom Regnskapsforetaket urettmessig stenges ute, eller </w:t>
      </w:r>
      <w:r w:rsidR="00827598">
        <w:rPr>
          <w:lang w:val="nb-NO"/>
        </w:rPr>
        <w:t xml:space="preserve">Kunden på annen måte hindrer Regnskapsforetakets tilgang til IT-systemet </w:t>
      </w:r>
      <w:r w:rsidR="008B1BEF">
        <w:rPr>
          <w:lang w:val="nb-NO"/>
        </w:rPr>
        <w:t>slik denne er regulert i Oppdrags</w:t>
      </w:r>
      <w:r w:rsidR="00B93110">
        <w:rPr>
          <w:lang w:val="nb-NO"/>
        </w:rPr>
        <w:t>avtalen</w:t>
      </w:r>
      <w:r w:rsidR="008B1BEF">
        <w:rPr>
          <w:lang w:val="nb-NO"/>
        </w:rPr>
        <w:t xml:space="preserve">, regnes også dette som vesentlig mislighold. </w:t>
      </w:r>
    </w:p>
    <w:p w14:paraId="3CC50ACE" w14:textId="7CE3882B" w:rsidR="006B796E" w:rsidRPr="007C1DE2" w:rsidRDefault="006B796E" w:rsidP="00D113C7">
      <w:pPr>
        <w:pStyle w:val="Brdtekst"/>
        <w:spacing w:before="93"/>
        <w:ind w:left="112" w:right="107"/>
        <w:rPr>
          <w:lang w:val="nb-NO"/>
        </w:rPr>
      </w:pPr>
      <w:r w:rsidRPr="007C1DE2">
        <w:rPr>
          <w:lang w:val="nb-NO"/>
        </w:rPr>
        <w:t xml:space="preserve">Heving av </w:t>
      </w:r>
      <w:r w:rsidR="00A034BC">
        <w:rPr>
          <w:lang w:val="nb-NO"/>
        </w:rPr>
        <w:t>Oppdrags</w:t>
      </w:r>
      <w:r w:rsidRPr="007C1DE2">
        <w:rPr>
          <w:lang w:val="nb-NO"/>
        </w:rPr>
        <w:t xml:space="preserve">avtalen skal skje ved skriftlig erklæring kalt "hevingserklæring" e.l. Erklæringen skal gi en kortfattet beskrivelse av årsaken til hevingen og leveres </w:t>
      </w:r>
      <w:r w:rsidR="00A034BC">
        <w:rPr>
          <w:lang w:val="nb-NO"/>
        </w:rPr>
        <w:t>elektronisk</w:t>
      </w:r>
      <w:r w:rsidRPr="007C1DE2">
        <w:rPr>
          <w:lang w:val="nb-NO"/>
        </w:rPr>
        <w:t xml:space="preserve">. Partenes plikter etter denne </w:t>
      </w:r>
      <w:r w:rsidR="00A034BC">
        <w:rPr>
          <w:lang w:val="nb-NO"/>
        </w:rPr>
        <w:t>Oppdrags</w:t>
      </w:r>
      <w:r w:rsidRPr="007C1DE2">
        <w:rPr>
          <w:lang w:val="nb-NO"/>
        </w:rPr>
        <w:t>avtale opphører umiddelbart når hevingserklæringen er mottatt av den andre Part.</w:t>
      </w:r>
    </w:p>
    <w:p w14:paraId="6E3C640A" w14:textId="77777777" w:rsidR="006B796E" w:rsidRPr="007C1DE2" w:rsidRDefault="006B796E" w:rsidP="00D113C7">
      <w:pPr>
        <w:pStyle w:val="Brdtekst"/>
        <w:spacing w:before="11"/>
        <w:rPr>
          <w:sz w:val="19"/>
          <w:lang w:val="nb-NO"/>
        </w:rPr>
      </w:pPr>
    </w:p>
    <w:p w14:paraId="1DD6C05B" w14:textId="3CD8ED38" w:rsidR="006B796E" w:rsidRDefault="006B796E" w:rsidP="00D113C7">
      <w:pPr>
        <w:pStyle w:val="Brdtekst"/>
        <w:ind w:left="112" w:right="109"/>
        <w:rPr>
          <w:lang w:val="nb-NO"/>
        </w:rPr>
      </w:pPr>
      <w:r w:rsidRPr="007C1DE2">
        <w:rPr>
          <w:lang w:val="nb-NO"/>
        </w:rPr>
        <w:t xml:space="preserve">For det tilfelle </w:t>
      </w:r>
      <w:r w:rsidR="003555A2">
        <w:rPr>
          <w:lang w:val="nb-NO"/>
        </w:rPr>
        <w:t>at</w:t>
      </w:r>
      <w:r w:rsidRPr="007C1DE2">
        <w:rPr>
          <w:lang w:val="nb-NO"/>
        </w:rPr>
        <w:t xml:space="preserve"> </w:t>
      </w:r>
      <w:r w:rsidR="00B57B01">
        <w:rPr>
          <w:lang w:val="nb-NO"/>
        </w:rPr>
        <w:t>Oppdrags</w:t>
      </w:r>
      <w:r w:rsidRPr="007C1DE2">
        <w:rPr>
          <w:lang w:val="nb-NO"/>
        </w:rPr>
        <w:t xml:space="preserve">avtalen er hevet på bakgrunn av vesentlig mislighold fra Kundens side har Regnskapsforetaket krav på vederlag i henhold til punkt 8.2 om oppsigelse når </w:t>
      </w:r>
      <w:r w:rsidR="00B57B01">
        <w:rPr>
          <w:lang w:val="nb-NO"/>
        </w:rPr>
        <w:t>R</w:t>
      </w:r>
      <w:r w:rsidRPr="007C1DE2">
        <w:rPr>
          <w:lang w:val="nb-NO"/>
        </w:rPr>
        <w:t xml:space="preserve">egnskapsforetaket ikke utfører regnskapstjenester i henhold til </w:t>
      </w:r>
      <w:r w:rsidR="00385423">
        <w:rPr>
          <w:lang w:val="nb-NO"/>
        </w:rPr>
        <w:t>Oppdrags</w:t>
      </w:r>
      <w:r w:rsidRPr="007C1DE2">
        <w:rPr>
          <w:lang w:val="nb-NO"/>
        </w:rPr>
        <w:t>avtalen i oppsigelsestiden.</w:t>
      </w:r>
      <w:r w:rsidR="005C1B22">
        <w:rPr>
          <w:lang w:val="nb-NO"/>
        </w:rPr>
        <w:t xml:space="preserve"> </w:t>
      </w:r>
    </w:p>
    <w:p w14:paraId="3F3F1887" w14:textId="257AE1A9" w:rsidR="005C1B22" w:rsidRDefault="005C1B22" w:rsidP="00D113C7">
      <w:pPr>
        <w:pStyle w:val="Brdtekst"/>
        <w:ind w:left="112" w:right="109"/>
        <w:rPr>
          <w:lang w:val="nb-NO"/>
        </w:rPr>
      </w:pPr>
    </w:p>
    <w:p w14:paraId="770583F3" w14:textId="5EA00C6B" w:rsidR="003555A2" w:rsidRDefault="006B796E" w:rsidP="00C963E2">
      <w:pPr>
        <w:pStyle w:val="Brdtekst"/>
        <w:spacing w:before="1"/>
        <w:ind w:left="112" w:right="106"/>
        <w:rPr>
          <w:sz w:val="30"/>
          <w:lang w:val="nb-NO"/>
        </w:rPr>
      </w:pPr>
      <w:r w:rsidRPr="007C1DE2">
        <w:rPr>
          <w:lang w:val="nb-NO"/>
        </w:rPr>
        <w:t xml:space="preserve">For det tilfelle </w:t>
      </w:r>
      <w:r w:rsidR="003555A2">
        <w:rPr>
          <w:lang w:val="nb-NO"/>
        </w:rPr>
        <w:t>at</w:t>
      </w:r>
      <w:r w:rsidRPr="007C1DE2">
        <w:rPr>
          <w:lang w:val="nb-NO"/>
        </w:rPr>
        <w:t xml:space="preserve"> </w:t>
      </w:r>
      <w:r w:rsidR="003555A2">
        <w:rPr>
          <w:lang w:val="nb-NO"/>
        </w:rPr>
        <w:t>Oppdrags</w:t>
      </w:r>
      <w:r w:rsidRPr="007C1DE2">
        <w:rPr>
          <w:lang w:val="nb-NO"/>
        </w:rPr>
        <w:t xml:space="preserve">avtalen er hevet på bakgrunn av vesentlig mislighold fra </w:t>
      </w:r>
      <w:r w:rsidRPr="007C1DE2">
        <w:rPr>
          <w:lang w:val="nb-NO"/>
        </w:rPr>
        <w:lastRenderedPageBreak/>
        <w:t>Regnskapsforetaket har Regnskapsforetaket</w:t>
      </w:r>
      <w:r w:rsidRPr="007C1DE2">
        <w:rPr>
          <w:spacing w:val="-4"/>
          <w:lang w:val="nb-NO"/>
        </w:rPr>
        <w:t xml:space="preserve"> </w:t>
      </w:r>
      <w:r w:rsidRPr="007C1DE2">
        <w:rPr>
          <w:lang w:val="nb-NO"/>
        </w:rPr>
        <w:t>krav</w:t>
      </w:r>
      <w:r w:rsidRPr="007C1DE2">
        <w:rPr>
          <w:spacing w:val="-2"/>
          <w:lang w:val="nb-NO"/>
        </w:rPr>
        <w:t xml:space="preserve"> </w:t>
      </w:r>
      <w:r w:rsidRPr="007C1DE2">
        <w:rPr>
          <w:lang w:val="nb-NO"/>
        </w:rPr>
        <w:t>på</w:t>
      </w:r>
      <w:r w:rsidRPr="007C1DE2">
        <w:rPr>
          <w:spacing w:val="-3"/>
          <w:lang w:val="nb-NO"/>
        </w:rPr>
        <w:t xml:space="preserve"> </w:t>
      </w:r>
      <w:r w:rsidRPr="007C1DE2">
        <w:rPr>
          <w:lang w:val="nb-NO"/>
        </w:rPr>
        <w:t>vederlag</w:t>
      </w:r>
      <w:r w:rsidRPr="007C1DE2">
        <w:rPr>
          <w:spacing w:val="-4"/>
          <w:lang w:val="nb-NO"/>
        </w:rPr>
        <w:t xml:space="preserve"> </w:t>
      </w:r>
      <w:r w:rsidRPr="007C1DE2">
        <w:rPr>
          <w:lang w:val="nb-NO"/>
        </w:rPr>
        <w:t>for</w:t>
      </w:r>
      <w:r w:rsidRPr="007C1DE2">
        <w:rPr>
          <w:spacing w:val="-3"/>
          <w:lang w:val="nb-NO"/>
        </w:rPr>
        <w:t xml:space="preserve"> </w:t>
      </w:r>
      <w:r w:rsidRPr="007C1DE2">
        <w:rPr>
          <w:lang w:val="nb-NO"/>
        </w:rPr>
        <w:t>det</w:t>
      </w:r>
      <w:r w:rsidRPr="007C1DE2">
        <w:rPr>
          <w:spacing w:val="-3"/>
          <w:lang w:val="nb-NO"/>
        </w:rPr>
        <w:t xml:space="preserve"> </w:t>
      </w:r>
      <w:r w:rsidRPr="007C1DE2">
        <w:rPr>
          <w:lang w:val="nb-NO"/>
        </w:rPr>
        <w:t>arbeidet</w:t>
      </w:r>
      <w:r w:rsidRPr="007C1DE2">
        <w:rPr>
          <w:spacing w:val="-1"/>
          <w:lang w:val="nb-NO"/>
        </w:rPr>
        <w:t xml:space="preserve"> </w:t>
      </w:r>
      <w:r w:rsidRPr="007C1DE2">
        <w:rPr>
          <w:lang w:val="nb-NO"/>
        </w:rPr>
        <w:t>som</w:t>
      </w:r>
      <w:r w:rsidRPr="007C1DE2">
        <w:rPr>
          <w:spacing w:val="-3"/>
          <w:lang w:val="nb-NO"/>
        </w:rPr>
        <w:t xml:space="preserve"> </w:t>
      </w:r>
      <w:r w:rsidRPr="007C1DE2">
        <w:rPr>
          <w:lang w:val="nb-NO"/>
        </w:rPr>
        <w:t>er</w:t>
      </w:r>
      <w:r w:rsidRPr="007C1DE2">
        <w:rPr>
          <w:spacing w:val="-3"/>
          <w:lang w:val="nb-NO"/>
        </w:rPr>
        <w:t xml:space="preserve"> </w:t>
      </w:r>
      <w:r w:rsidRPr="007C1DE2">
        <w:rPr>
          <w:lang w:val="nb-NO"/>
        </w:rPr>
        <w:t>utført</w:t>
      </w:r>
      <w:r w:rsidRPr="007C1DE2">
        <w:rPr>
          <w:spacing w:val="-1"/>
          <w:lang w:val="nb-NO"/>
        </w:rPr>
        <w:t xml:space="preserve"> </w:t>
      </w:r>
      <w:r w:rsidRPr="007C1DE2">
        <w:rPr>
          <w:lang w:val="nb-NO"/>
        </w:rPr>
        <w:t>frem</w:t>
      </w:r>
      <w:r w:rsidRPr="007C1DE2">
        <w:rPr>
          <w:spacing w:val="-3"/>
          <w:lang w:val="nb-NO"/>
        </w:rPr>
        <w:t xml:space="preserve"> </w:t>
      </w:r>
      <w:r w:rsidRPr="007C1DE2">
        <w:rPr>
          <w:lang w:val="nb-NO"/>
        </w:rPr>
        <w:t>til</w:t>
      </w:r>
      <w:r w:rsidRPr="007C1DE2">
        <w:rPr>
          <w:spacing w:val="-2"/>
          <w:lang w:val="nb-NO"/>
        </w:rPr>
        <w:t xml:space="preserve"> </w:t>
      </w:r>
      <w:r w:rsidRPr="007C1DE2">
        <w:rPr>
          <w:lang w:val="nb-NO"/>
        </w:rPr>
        <w:t>hevingserklæring</w:t>
      </w:r>
      <w:r w:rsidRPr="007C1DE2">
        <w:rPr>
          <w:spacing w:val="-2"/>
          <w:lang w:val="nb-NO"/>
        </w:rPr>
        <w:t xml:space="preserve"> </w:t>
      </w:r>
      <w:r w:rsidRPr="007C1DE2">
        <w:rPr>
          <w:lang w:val="nb-NO"/>
        </w:rPr>
        <w:t>er</w:t>
      </w:r>
      <w:r w:rsidRPr="007C1DE2">
        <w:rPr>
          <w:spacing w:val="-3"/>
          <w:lang w:val="nb-NO"/>
        </w:rPr>
        <w:t xml:space="preserve"> </w:t>
      </w:r>
      <w:r w:rsidRPr="007C1DE2">
        <w:rPr>
          <w:lang w:val="nb-NO"/>
        </w:rPr>
        <w:t>mottatt,</w:t>
      </w:r>
      <w:r w:rsidRPr="007C1DE2">
        <w:rPr>
          <w:spacing w:val="-1"/>
          <w:lang w:val="nb-NO"/>
        </w:rPr>
        <w:t xml:space="preserve"> </w:t>
      </w:r>
      <w:r w:rsidRPr="007C1DE2">
        <w:rPr>
          <w:lang w:val="nb-NO"/>
        </w:rPr>
        <w:t>med</w:t>
      </w:r>
      <w:r w:rsidRPr="007C1DE2">
        <w:rPr>
          <w:spacing w:val="-1"/>
          <w:lang w:val="nb-NO"/>
        </w:rPr>
        <w:t xml:space="preserve"> </w:t>
      </w:r>
      <w:r w:rsidRPr="007C1DE2">
        <w:rPr>
          <w:lang w:val="nb-NO"/>
        </w:rPr>
        <w:t>mindre arbeidet er av en slik karakter at Kunden åpenbart ikke kan benytte seg av det.</w:t>
      </w:r>
    </w:p>
    <w:p w14:paraId="573BA3D2" w14:textId="77777777" w:rsidR="006B796E" w:rsidRPr="007C1DE2" w:rsidRDefault="006B796E" w:rsidP="00D113C7">
      <w:pPr>
        <w:pStyle w:val="Brdtekst"/>
        <w:spacing w:before="6"/>
        <w:rPr>
          <w:sz w:val="30"/>
          <w:lang w:val="nb-NO"/>
        </w:rPr>
      </w:pPr>
    </w:p>
    <w:p w14:paraId="29A3EEAD" w14:textId="3D31D149" w:rsidR="006B796E" w:rsidRPr="007C1DE2" w:rsidRDefault="003555A2" w:rsidP="00D113C7">
      <w:pPr>
        <w:pStyle w:val="Overskrift2"/>
        <w:numPr>
          <w:ilvl w:val="1"/>
          <w:numId w:val="2"/>
        </w:numPr>
        <w:tabs>
          <w:tab w:val="left" w:pos="820"/>
          <w:tab w:val="left" w:pos="821"/>
        </w:tabs>
        <w:rPr>
          <w:lang w:val="nb-NO"/>
        </w:rPr>
      </w:pPr>
      <w:bookmarkStart w:id="26" w:name="_Toc117096887"/>
      <w:r>
        <w:rPr>
          <w:spacing w:val="-2"/>
          <w:lang w:val="nb-NO"/>
        </w:rPr>
        <w:t>A</w:t>
      </w:r>
      <w:r w:rsidR="006B796E" w:rsidRPr="007C1DE2">
        <w:rPr>
          <w:spacing w:val="-2"/>
          <w:lang w:val="nb-NO"/>
        </w:rPr>
        <w:t>nsvarsbegrensning</w:t>
      </w:r>
      <w:bookmarkEnd w:id="26"/>
    </w:p>
    <w:p w14:paraId="07E02062" w14:textId="71E98770" w:rsidR="006B796E" w:rsidRPr="007C1DE2" w:rsidRDefault="006B796E" w:rsidP="00D113C7">
      <w:pPr>
        <w:pStyle w:val="Brdtekst"/>
        <w:spacing w:before="1"/>
        <w:rPr>
          <w:lang w:val="nb-NO"/>
        </w:rPr>
      </w:pPr>
    </w:p>
    <w:p w14:paraId="3C470600" w14:textId="156D0430" w:rsidR="006B796E" w:rsidRPr="007C1DE2" w:rsidRDefault="006B796E" w:rsidP="00D113C7">
      <w:pPr>
        <w:pStyle w:val="Brdtekst"/>
        <w:ind w:left="112" w:right="116"/>
        <w:rPr>
          <w:lang w:val="nb-NO"/>
        </w:rPr>
      </w:pPr>
      <w:r w:rsidRPr="007C1DE2">
        <w:rPr>
          <w:lang w:val="nb-NO"/>
        </w:rPr>
        <w:t>Regnskapsforetaket er uten ansvar dersom regnskapet eller annen pliktig rapportering til det offentlige skulle bli feilaktig</w:t>
      </w:r>
      <w:r w:rsidRPr="007C1DE2">
        <w:rPr>
          <w:spacing w:val="-14"/>
          <w:lang w:val="nb-NO"/>
        </w:rPr>
        <w:t xml:space="preserve"> </w:t>
      </w:r>
      <w:r w:rsidRPr="007C1DE2">
        <w:rPr>
          <w:lang w:val="nb-NO"/>
        </w:rPr>
        <w:t>eller</w:t>
      </w:r>
      <w:r w:rsidRPr="007C1DE2">
        <w:rPr>
          <w:spacing w:val="-14"/>
          <w:lang w:val="nb-NO"/>
        </w:rPr>
        <w:t xml:space="preserve"> </w:t>
      </w:r>
      <w:r w:rsidRPr="007C1DE2">
        <w:rPr>
          <w:lang w:val="nb-NO"/>
        </w:rPr>
        <w:t>forsinket</w:t>
      </w:r>
      <w:r w:rsidRPr="007C1DE2">
        <w:rPr>
          <w:spacing w:val="-14"/>
          <w:lang w:val="nb-NO"/>
        </w:rPr>
        <w:t xml:space="preserve"> </w:t>
      </w:r>
      <w:r w:rsidRPr="007C1DE2">
        <w:rPr>
          <w:lang w:val="nb-NO"/>
        </w:rPr>
        <w:t>innlevert,</w:t>
      </w:r>
      <w:r w:rsidRPr="007C1DE2">
        <w:rPr>
          <w:spacing w:val="-14"/>
          <w:lang w:val="nb-NO"/>
        </w:rPr>
        <w:t xml:space="preserve"> </w:t>
      </w:r>
      <w:r w:rsidRPr="007C1DE2">
        <w:rPr>
          <w:lang w:val="nb-NO"/>
        </w:rPr>
        <w:t>som</w:t>
      </w:r>
      <w:r w:rsidRPr="007C1DE2">
        <w:rPr>
          <w:spacing w:val="-14"/>
          <w:lang w:val="nb-NO"/>
        </w:rPr>
        <w:t xml:space="preserve"> </w:t>
      </w:r>
      <w:r w:rsidRPr="007C1DE2">
        <w:rPr>
          <w:lang w:val="nb-NO"/>
        </w:rPr>
        <w:t>følge</w:t>
      </w:r>
      <w:r w:rsidRPr="007C1DE2">
        <w:rPr>
          <w:spacing w:val="-14"/>
          <w:lang w:val="nb-NO"/>
        </w:rPr>
        <w:t xml:space="preserve"> </w:t>
      </w:r>
      <w:r w:rsidRPr="007C1DE2">
        <w:rPr>
          <w:lang w:val="nb-NO"/>
        </w:rPr>
        <w:t>av</w:t>
      </w:r>
      <w:r w:rsidRPr="007C1DE2">
        <w:rPr>
          <w:spacing w:val="-14"/>
          <w:lang w:val="nb-NO"/>
        </w:rPr>
        <w:t xml:space="preserve"> </w:t>
      </w:r>
      <w:r w:rsidRPr="007C1DE2">
        <w:rPr>
          <w:lang w:val="nb-NO"/>
        </w:rPr>
        <w:t>uriktig,</w:t>
      </w:r>
      <w:r w:rsidRPr="007C1DE2">
        <w:rPr>
          <w:spacing w:val="-14"/>
          <w:lang w:val="nb-NO"/>
        </w:rPr>
        <w:t xml:space="preserve"> </w:t>
      </w:r>
      <w:r w:rsidRPr="007C1DE2">
        <w:rPr>
          <w:lang w:val="nb-NO"/>
        </w:rPr>
        <w:t>mangelfull</w:t>
      </w:r>
      <w:r w:rsidRPr="007C1DE2">
        <w:rPr>
          <w:spacing w:val="-14"/>
          <w:lang w:val="nb-NO"/>
        </w:rPr>
        <w:t xml:space="preserve"> </w:t>
      </w:r>
      <w:r w:rsidRPr="007C1DE2">
        <w:rPr>
          <w:lang w:val="nb-NO"/>
        </w:rPr>
        <w:t>eller</w:t>
      </w:r>
      <w:r w:rsidRPr="007C1DE2">
        <w:rPr>
          <w:spacing w:val="-13"/>
          <w:lang w:val="nb-NO"/>
        </w:rPr>
        <w:t xml:space="preserve"> </w:t>
      </w:r>
      <w:r w:rsidRPr="007C1DE2">
        <w:rPr>
          <w:lang w:val="nb-NO"/>
        </w:rPr>
        <w:t>forsinket</w:t>
      </w:r>
      <w:r w:rsidRPr="007C1DE2">
        <w:rPr>
          <w:spacing w:val="-14"/>
          <w:lang w:val="nb-NO"/>
        </w:rPr>
        <w:t xml:space="preserve"> </w:t>
      </w:r>
      <w:r w:rsidRPr="007C1DE2">
        <w:rPr>
          <w:lang w:val="nb-NO"/>
        </w:rPr>
        <w:t>leveranse</w:t>
      </w:r>
      <w:r w:rsidRPr="007C1DE2">
        <w:rPr>
          <w:spacing w:val="-14"/>
          <w:lang w:val="nb-NO"/>
        </w:rPr>
        <w:t xml:space="preserve"> </w:t>
      </w:r>
      <w:r w:rsidRPr="007C1DE2">
        <w:rPr>
          <w:lang w:val="nb-NO"/>
        </w:rPr>
        <w:t>av</w:t>
      </w:r>
      <w:r w:rsidRPr="007C1DE2">
        <w:rPr>
          <w:spacing w:val="-14"/>
          <w:lang w:val="nb-NO"/>
        </w:rPr>
        <w:t xml:space="preserve"> </w:t>
      </w:r>
      <w:r w:rsidRPr="007C1DE2">
        <w:rPr>
          <w:lang w:val="nb-NO"/>
        </w:rPr>
        <w:t>regnskapsdokumentasjon eller annen informasjon fra Kunden eller tredjeparter.</w:t>
      </w:r>
    </w:p>
    <w:p w14:paraId="0BBE02E6" w14:textId="124670BE" w:rsidR="006B796E" w:rsidRPr="007C1DE2" w:rsidRDefault="006B796E" w:rsidP="00D113C7">
      <w:pPr>
        <w:pStyle w:val="Brdtekst"/>
        <w:spacing w:before="10"/>
        <w:rPr>
          <w:sz w:val="19"/>
          <w:lang w:val="nb-NO"/>
        </w:rPr>
      </w:pPr>
    </w:p>
    <w:p w14:paraId="1381DD51" w14:textId="1422540D" w:rsidR="006B796E" w:rsidRPr="007C1DE2" w:rsidRDefault="006B796E" w:rsidP="00D113C7">
      <w:pPr>
        <w:pStyle w:val="Brdtekst"/>
        <w:spacing w:before="1"/>
        <w:ind w:left="112" w:right="108"/>
        <w:rPr>
          <w:lang w:val="nb-NO"/>
        </w:rPr>
      </w:pPr>
      <w:r w:rsidRPr="007C1DE2">
        <w:rPr>
          <w:lang w:val="nb-NO"/>
        </w:rPr>
        <w:t>Ved felles bruk av IT-systemer er Regnskapsforetaket heller ikke ansvarlig for eventuelle endringer, tillegg eller slettinger av registrerte opplysninger som gjennomføres av Kunden i IT-systemet. Dette omfatter også eventuelle konsekvenser</w:t>
      </w:r>
      <w:r w:rsidRPr="007C1DE2">
        <w:rPr>
          <w:spacing w:val="-14"/>
          <w:lang w:val="nb-NO"/>
        </w:rPr>
        <w:t xml:space="preserve"> </w:t>
      </w:r>
      <w:r w:rsidRPr="007C1DE2">
        <w:rPr>
          <w:lang w:val="nb-NO"/>
        </w:rPr>
        <w:t>dersom</w:t>
      </w:r>
      <w:r w:rsidRPr="007C1DE2">
        <w:rPr>
          <w:spacing w:val="-14"/>
          <w:lang w:val="nb-NO"/>
        </w:rPr>
        <w:t xml:space="preserve"> </w:t>
      </w:r>
      <w:r w:rsidRPr="007C1DE2">
        <w:rPr>
          <w:lang w:val="nb-NO"/>
        </w:rPr>
        <w:t>dette</w:t>
      </w:r>
      <w:r w:rsidRPr="007C1DE2">
        <w:rPr>
          <w:spacing w:val="-14"/>
          <w:lang w:val="nb-NO"/>
        </w:rPr>
        <w:t xml:space="preserve"> </w:t>
      </w:r>
      <w:r w:rsidRPr="007C1DE2">
        <w:rPr>
          <w:lang w:val="nb-NO"/>
        </w:rPr>
        <w:t>medfører</w:t>
      </w:r>
      <w:r w:rsidRPr="007C1DE2">
        <w:rPr>
          <w:spacing w:val="-14"/>
          <w:lang w:val="nb-NO"/>
        </w:rPr>
        <w:t xml:space="preserve"> </w:t>
      </w:r>
      <w:r w:rsidRPr="007C1DE2">
        <w:rPr>
          <w:lang w:val="nb-NO"/>
        </w:rPr>
        <w:t>feil</w:t>
      </w:r>
      <w:r w:rsidRPr="007C1DE2">
        <w:rPr>
          <w:spacing w:val="-14"/>
          <w:lang w:val="nb-NO"/>
        </w:rPr>
        <w:t xml:space="preserve"> </w:t>
      </w:r>
      <w:r w:rsidRPr="007C1DE2">
        <w:rPr>
          <w:lang w:val="nb-NO"/>
        </w:rPr>
        <w:t>eller</w:t>
      </w:r>
      <w:r w:rsidRPr="007C1DE2">
        <w:rPr>
          <w:spacing w:val="-14"/>
          <w:lang w:val="nb-NO"/>
        </w:rPr>
        <w:t xml:space="preserve"> </w:t>
      </w:r>
      <w:r w:rsidRPr="007C1DE2">
        <w:rPr>
          <w:lang w:val="nb-NO"/>
        </w:rPr>
        <w:t>forsinkelser</w:t>
      </w:r>
      <w:r w:rsidRPr="007C1DE2">
        <w:rPr>
          <w:spacing w:val="-14"/>
          <w:lang w:val="nb-NO"/>
        </w:rPr>
        <w:t xml:space="preserve"> </w:t>
      </w:r>
      <w:r w:rsidRPr="007C1DE2">
        <w:rPr>
          <w:lang w:val="nb-NO"/>
        </w:rPr>
        <w:t>i</w:t>
      </w:r>
      <w:r w:rsidRPr="007C1DE2">
        <w:rPr>
          <w:spacing w:val="-14"/>
          <w:lang w:val="nb-NO"/>
        </w:rPr>
        <w:t xml:space="preserve"> </w:t>
      </w:r>
      <w:r w:rsidRPr="007C1DE2">
        <w:rPr>
          <w:lang w:val="nb-NO"/>
        </w:rPr>
        <w:t>Kundens</w:t>
      </w:r>
      <w:r w:rsidRPr="007C1DE2">
        <w:rPr>
          <w:spacing w:val="-14"/>
          <w:lang w:val="nb-NO"/>
        </w:rPr>
        <w:t xml:space="preserve"> </w:t>
      </w:r>
      <w:r w:rsidRPr="007C1DE2">
        <w:rPr>
          <w:lang w:val="nb-NO"/>
        </w:rPr>
        <w:t>regnskap,</w:t>
      </w:r>
      <w:r w:rsidRPr="007C1DE2">
        <w:rPr>
          <w:spacing w:val="-13"/>
          <w:lang w:val="nb-NO"/>
        </w:rPr>
        <w:t xml:space="preserve"> </w:t>
      </w:r>
      <w:r w:rsidRPr="007C1DE2">
        <w:rPr>
          <w:lang w:val="nb-NO"/>
        </w:rPr>
        <w:t>pliktig</w:t>
      </w:r>
      <w:r w:rsidRPr="007C1DE2">
        <w:rPr>
          <w:spacing w:val="-14"/>
          <w:lang w:val="nb-NO"/>
        </w:rPr>
        <w:t xml:space="preserve"> </w:t>
      </w:r>
      <w:r w:rsidRPr="007C1DE2">
        <w:rPr>
          <w:lang w:val="nb-NO"/>
        </w:rPr>
        <w:t>regnskapsrapportering</w:t>
      </w:r>
      <w:r w:rsidRPr="007C1DE2">
        <w:rPr>
          <w:spacing w:val="-14"/>
          <w:lang w:val="nb-NO"/>
        </w:rPr>
        <w:t xml:space="preserve"> </w:t>
      </w:r>
      <w:r w:rsidRPr="007C1DE2">
        <w:rPr>
          <w:lang w:val="nb-NO"/>
        </w:rPr>
        <w:t>og/eller andre offentlige oppgaver mv.</w:t>
      </w:r>
    </w:p>
    <w:p w14:paraId="781422E5" w14:textId="03FF2BB3" w:rsidR="006B796E" w:rsidRPr="007C1DE2" w:rsidRDefault="006B796E" w:rsidP="00D113C7">
      <w:pPr>
        <w:pStyle w:val="Brdtekst"/>
        <w:spacing w:before="11"/>
        <w:rPr>
          <w:sz w:val="19"/>
          <w:lang w:val="nb-NO"/>
        </w:rPr>
      </w:pPr>
    </w:p>
    <w:p w14:paraId="0488B006" w14:textId="501EE093" w:rsidR="006B796E" w:rsidRPr="007C1DE2" w:rsidRDefault="006B796E" w:rsidP="002B1C42">
      <w:pPr>
        <w:pStyle w:val="Brdtekst"/>
        <w:ind w:left="112" w:right="106"/>
        <w:rPr>
          <w:lang w:val="nb-NO"/>
        </w:rPr>
      </w:pPr>
      <w:r w:rsidRPr="007C1DE2">
        <w:rPr>
          <w:lang w:val="nb-NO"/>
        </w:rPr>
        <w:t xml:space="preserve">Regnskapsforetaket fraskriver seg også ethvert ansvar for feil eller mangler ved IT-system, kommunikasjon, datasikkerhet, manglende vedlikehold, sikkerhetskopi, rekonstruksjon eller andre forhold som ikke er forårsaket av </w:t>
      </w:r>
      <w:r w:rsidR="002B1C42">
        <w:rPr>
          <w:spacing w:val="-2"/>
          <w:lang w:val="nb-NO"/>
        </w:rPr>
        <w:t>R</w:t>
      </w:r>
      <w:r w:rsidRPr="007C1DE2">
        <w:rPr>
          <w:spacing w:val="-2"/>
          <w:lang w:val="nb-NO"/>
        </w:rPr>
        <w:t>egnskapsforetaket.</w:t>
      </w:r>
    </w:p>
    <w:p w14:paraId="7C003685" w14:textId="77777777" w:rsidR="006B796E" w:rsidRPr="007C1DE2" w:rsidRDefault="006B796E" w:rsidP="00D113C7">
      <w:pPr>
        <w:pStyle w:val="Brdtekst"/>
        <w:spacing w:before="11"/>
        <w:rPr>
          <w:sz w:val="17"/>
          <w:lang w:val="nb-NO"/>
        </w:rPr>
      </w:pPr>
    </w:p>
    <w:p w14:paraId="2F388AB9" w14:textId="77777777" w:rsidR="006B796E" w:rsidRPr="007C1DE2" w:rsidRDefault="006B796E" w:rsidP="00D113C7">
      <w:pPr>
        <w:pStyle w:val="Overskrift1"/>
        <w:numPr>
          <w:ilvl w:val="0"/>
          <w:numId w:val="2"/>
        </w:numPr>
        <w:tabs>
          <w:tab w:val="left" w:pos="539"/>
          <w:tab w:val="left" w:pos="540"/>
        </w:tabs>
        <w:rPr>
          <w:lang w:val="nb-NO"/>
        </w:rPr>
      </w:pPr>
      <w:bookmarkStart w:id="27" w:name="_Toc117096888"/>
      <w:r w:rsidRPr="007C1DE2">
        <w:rPr>
          <w:spacing w:val="-2"/>
          <w:lang w:val="nb-NO"/>
        </w:rPr>
        <w:t>TILSYN</w:t>
      </w:r>
      <w:bookmarkEnd w:id="27"/>
    </w:p>
    <w:p w14:paraId="272E9F2B" w14:textId="77777777" w:rsidR="006B796E" w:rsidRPr="007C1DE2" w:rsidRDefault="006B796E" w:rsidP="00D113C7">
      <w:pPr>
        <w:pStyle w:val="Brdtekst"/>
        <w:spacing w:before="119"/>
        <w:ind w:left="112" w:right="106"/>
        <w:rPr>
          <w:lang w:val="nb-NO"/>
        </w:rPr>
      </w:pPr>
      <w:r w:rsidRPr="007C1DE2">
        <w:rPr>
          <w:lang w:val="nb-NO"/>
        </w:rPr>
        <w:t>Regnskapsforetaket er underlagt tilsyn og faglige kvalitetskontroller fra Finanstilsynet og bransjeorganisasjon. Kunden</w:t>
      </w:r>
      <w:r w:rsidRPr="007C1DE2">
        <w:rPr>
          <w:spacing w:val="-14"/>
          <w:lang w:val="nb-NO"/>
        </w:rPr>
        <w:t xml:space="preserve"> </w:t>
      </w:r>
      <w:r w:rsidRPr="007C1DE2">
        <w:rPr>
          <w:lang w:val="nb-NO"/>
        </w:rPr>
        <w:t>skal</w:t>
      </w:r>
      <w:r w:rsidRPr="007C1DE2">
        <w:rPr>
          <w:spacing w:val="-14"/>
          <w:lang w:val="nb-NO"/>
        </w:rPr>
        <w:t xml:space="preserve"> </w:t>
      </w:r>
      <w:r w:rsidRPr="007C1DE2">
        <w:rPr>
          <w:lang w:val="nb-NO"/>
        </w:rPr>
        <w:t>gi</w:t>
      </w:r>
      <w:r w:rsidRPr="007C1DE2">
        <w:rPr>
          <w:spacing w:val="-14"/>
          <w:lang w:val="nb-NO"/>
        </w:rPr>
        <w:t xml:space="preserve"> </w:t>
      </w:r>
      <w:r w:rsidRPr="007C1DE2">
        <w:rPr>
          <w:lang w:val="nb-NO"/>
        </w:rPr>
        <w:t>Regnskapsforetaket,</w:t>
      </w:r>
      <w:r w:rsidRPr="007C1DE2">
        <w:rPr>
          <w:spacing w:val="-14"/>
          <w:lang w:val="nb-NO"/>
        </w:rPr>
        <w:t xml:space="preserve"> </w:t>
      </w:r>
      <w:r w:rsidRPr="007C1DE2">
        <w:rPr>
          <w:lang w:val="nb-NO"/>
        </w:rPr>
        <w:t>Finanstilsynet</w:t>
      </w:r>
      <w:r w:rsidRPr="007C1DE2">
        <w:rPr>
          <w:spacing w:val="-14"/>
          <w:lang w:val="nb-NO"/>
        </w:rPr>
        <w:t xml:space="preserve"> </w:t>
      </w:r>
      <w:r w:rsidRPr="007C1DE2">
        <w:rPr>
          <w:lang w:val="nb-NO"/>
        </w:rPr>
        <w:t>og</w:t>
      </w:r>
      <w:r w:rsidRPr="007C1DE2">
        <w:rPr>
          <w:spacing w:val="-14"/>
          <w:lang w:val="nb-NO"/>
        </w:rPr>
        <w:t xml:space="preserve"> </w:t>
      </w:r>
      <w:r w:rsidRPr="007C1DE2">
        <w:rPr>
          <w:lang w:val="nb-NO"/>
        </w:rPr>
        <w:t>bransjeorganisasjon</w:t>
      </w:r>
      <w:r w:rsidRPr="007C1DE2">
        <w:rPr>
          <w:spacing w:val="-14"/>
          <w:lang w:val="nb-NO"/>
        </w:rPr>
        <w:t xml:space="preserve"> </w:t>
      </w:r>
      <w:r w:rsidRPr="007C1DE2">
        <w:rPr>
          <w:lang w:val="nb-NO"/>
        </w:rPr>
        <w:t>tilgang</w:t>
      </w:r>
      <w:r w:rsidRPr="007C1DE2">
        <w:rPr>
          <w:spacing w:val="-14"/>
          <w:lang w:val="nb-NO"/>
        </w:rPr>
        <w:t xml:space="preserve"> </w:t>
      </w:r>
      <w:r w:rsidRPr="007C1DE2">
        <w:rPr>
          <w:lang w:val="nb-NO"/>
        </w:rPr>
        <w:t>til</w:t>
      </w:r>
      <w:r w:rsidRPr="007C1DE2">
        <w:rPr>
          <w:spacing w:val="-14"/>
          <w:lang w:val="nb-NO"/>
        </w:rPr>
        <w:t xml:space="preserve"> </w:t>
      </w:r>
      <w:r w:rsidRPr="007C1DE2">
        <w:rPr>
          <w:lang w:val="nb-NO"/>
        </w:rPr>
        <w:t>relevant</w:t>
      </w:r>
      <w:r w:rsidRPr="007C1DE2">
        <w:rPr>
          <w:spacing w:val="-13"/>
          <w:lang w:val="nb-NO"/>
        </w:rPr>
        <w:t xml:space="preserve"> </w:t>
      </w:r>
      <w:r w:rsidRPr="007C1DE2">
        <w:rPr>
          <w:lang w:val="nb-NO"/>
        </w:rPr>
        <w:t>materiale</w:t>
      </w:r>
      <w:r w:rsidRPr="007C1DE2">
        <w:rPr>
          <w:spacing w:val="-14"/>
          <w:lang w:val="nb-NO"/>
        </w:rPr>
        <w:t xml:space="preserve"> </w:t>
      </w:r>
      <w:r w:rsidRPr="007C1DE2">
        <w:rPr>
          <w:lang w:val="nb-NO"/>
        </w:rPr>
        <w:t>og</w:t>
      </w:r>
      <w:r w:rsidRPr="007C1DE2">
        <w:rPr>
          <w:spacing w:val="-14"/>
          <w:lang w:val="nb-NO"/>
        </w:rPr>
        <w:t xml:space="preserve"> </w:t>
      </w:r>
      <w:r w:rsidRPr="007C1DE2">
        <w:rPr>
          <w:lang w:val="nb-NO"/>
        </w:rPr>
        <w:t>fullt</w:t>
      </w:r>
      <w:r w:rsidRPr="007C1DE2">
        <w:rPr>
          <w:spacing w:val="-14"/>
          <w:lang w:val="nb-NO"/>
        </w:rPr>
        <w:t xml:space="preserve"> </w:t>
      </w:r>
      <w:r w:rsidRPr="007C1DE2">
        <w:rPr>
          <w:lang w:val="nb-NO"/>
        </w:rPr>
        <w:t xml:space="preserve">innsyn i fysiske og elektroniske arkiv som dokumenterer regnskapsforetakets arbeid, herunder nødvendig tilgang til IT- </w:t>
      </w:r>
      <w:r w:rsidRPr="007C1DE2">
        <w:rPr>
          <w:spacing w:val="-2"/>
          <w:lang w:val="nb-NO"/>
        </w:rPr>
        <w:t>systemene.</w:t>
      </w:r>
    </w:p>
    <w:p w14:paraId="429D04CB" w14:textId="77777777" w:rsidR="006B796E" w:rsidRPr="007C1DE2" w:rsidRDefault="006B796E" w:rsidP="00D113C7">
      <w:pPr>
        <w:pStyle w:val="Brdtekst"/>
        <w:rPr>
          <w:sz w:val="22"/>
          <w:lang w:val="nb-NO"/>
        </w:rPr>
      </w:pPr>
    </w:p>
    <w:p w14:paraId="1CCDC739" w14:textId="77777777" w:rsidR="006B796E" w:rsidRPr="007C1DE2" w:rsidRDefault="006B796E" w:rsidP="00D113C7">
      <w:pPr>
        <w:pStyle w:val="Brdtekst"/>
        <w:rPr>
          <w:sz w:val="18"/>
          <w:lang w:val="nb-NO"/>
        </w:rPr>
      </w:pPr>
    </w:p>
    <w:p w14:paraId="1D60A9A1" w14:textId="77777777" w:rsidR="006B796E" w:rsidRPr="007C1DE2" w:rsidRDefault="006B796E" w:rsidP="00D113C7">
      <w:pPr>
        <w:pStyle w:val="Overskrift1"/>
        <w:numPr>
          <w:ilvl w:val="0"/>
          <w:numId w:val="2"/>
        </w:numPr>
        <w:tabs>
          <w:tab w:val="left" w:pos="539"/>
          <w:tab w:val="left" w:pos="540"/>
        </w:tabs>
        <w:rPr>
          <w:lang w:val="nb-NO"/>
        </w:rPr>
      </w:pPr>
      <w:bookmarkStart w:id="28" w:name="_Toc117096889"/>
      <w:r w:rsidRPr="007C1DE2">
        <w:rPr>
          <w:spacing w:val="-2"/>
          <w:lang w:val="nb-NO"/>
        </w:rPr>
        <w:t>OPPSIGELSE</w:t>
      </w:r>
      <w:bookmarkEnd w:id="28"/>
    </w:p>
    <w:p w14:paraId="205849C0" w14:textId="77777777" w:rsidR="006B796E" w:rsidRPr="007C1DE2" w:rsidRDefault="006B796E" w:rsidP="00D113C7">
      <w:pPr>
        <w:pStyle w:val="Overskrift2"/>
        <w:numPr>
          <w:ilvl w:val="1"/>
          <w:numId w:val="2"/>
        </w:numPr>
        <w:tabs>
          <w:tab w:val="left" w:pos="820"/>
          <w:tab w:val="left" w:pos="821"/>
        </w:tabs>
        <w:spacing w:before="121"/>
        <w:rPr>
          <w:lang w:val="nb-NO"/>
        </w:rPr>
      </w:pPr>
      <w:bookmarkStart w:id="29" w:name="_Toc117096890"/>
      <w:r w:rsidRPr="007C1DE2">
        <w:rPr>
          <w:lang w:val="nb-NO"/>
        </w:rPr>
        <w:t>Oppsigelse</w:t>
      </w:r>
      <w:r w:rsidRPr="007C1DE2">
        <w:rPr>
          <w:spacing w:val="-11"/>
          <w:lang w:val="nb-NO"/>
        </w:rPr>
        <w:t xml:space="preserve"> </w:t>
      </w:r>
      <w:r w:rsidRPr="007C1DE2">
        <w:rPr>
          <w:lang w:val="nb-NO"/>
        </w:rPr>
        <w:t>og</w:t>
      </w:r>
      <w:r w:rsidRPr="007C1DE2">
        <w:rPr>
          <w:spacing w:val="-10"/>
          <w:lang w:val="nb-NO"/>
        </w:rPr>
        <w:t xml:space="preserve"> </w:t>
      </w:r>
      <w:r w:rsidRPr="007C1DE2">
        <w:rPr>
          <w:spacing w:val="-2"/>
          <w:lang w:val="nb-NO"/>
        </w:rPr>
        <w:t>oppsigelsestid</w:t>
      </w:r>
      <w:bookmarkEnd w:id="29"/>
    </w:p>
    <w:p w14:paraId="7612106E" w14:textId="3769872E" w:rsidR="006B796E" w:rsidRPr="007C1DE2" w:rsidRDefault="006B796E" w:rsidP="00D113C7">
      <w:pPr>
        <w:pStyle w:val="Brdtekst"/>
        <w:spacing w:before="119"/>
        <w:ind w:left="112" w:right="115"/>
        <w:rPr>
          <w:lang w:val="nb-NO"/>
        </w:rPr>
      </w:pPr>
      <w:r w:rsidRPr="007C1DE2">
        <w:rPr>
          <w:lang w:val="nb-NO"/>
        </w:rPr>
        <w:t xml:space="preserve">Oppdragsavtalen løper til den blir sagt opp av en av Partene. Oppsigelsen skal fremsettes overfor den annen </w:t>
      </w:r>
      <w:r w:rsidR="00A05F95">
        <w:rPr>
          <w:lang w:val="nb-NO"/>
        </w:rPr>
        <w:t>P</w:t>
      </w:r>
      <w:r w:rsidRPr="007C1DE2">
        <w:rPr>
          <w:lang w:val="nb-NO"/>
        </w:rPr>
        <w:t>art skriftlig og det skal klart fremgå at det er en oppsigelse.</w:t>
      </w:r>
    </w:p>
    <w:p w14:paraId="2E0D4951" w14:textId="77777777" w:rsidR="006B796E" w:rsidRPr="007C1DE2" w:rsidRDefault="006B796E" w:rsidP="00D113C7">
      <w:pPr>
        <w:pStyle w:val="Brdtekst"/>
        <w:spacing w:before="1"/>
        <w:rPr>
          <w:lang w:val="nb-NO"/>
        </w:rPr>
      </w:pPr>
    </w:p>
    <w:p w14:paraId="4F810A9B" w14:textId="26CC7434" w:rsidR="006B796E" w:rsidRPr="007C1DE2" w:rsidRDefault="006B796E" w:rsidP="00D113C7">
      <w:pPr>
        <w:pStyle w:val="Brdtekst"/>
        <w:ind w:left="112" w:right="108"/>
        <w:rPr>
          <w:lang w:val="nb-NO"/>
        </w:rPr>
      </w:pPr>
      <w:r w:rsidRPr="007C1DE2">
        <w:rPr>
          <w:lang w:val="nb-NO"/>
        </w:rPr>
        <w:t>Partene kan si opp avtalen med 4 måneders oppsigelsestid, regnet fra oppstart av neste merverdiavgiftstermin fra oppsigelsen ble mottatt av Parten. Oppsigelsestiden vil da være to merverdiavgiftsterminer, samt gjenstående tid i inneværende termin ved oppsigelse.</w:t>
      </w:r>
      <w:r w:rsidR="00A05F95">
        <w:rPr>
          <w:lang w:val="nb-NO"/>
        </w:rPr>
        <w:t xml:space="preserve"> </w:t>
      </w:r>
      <w:r w:rsidRPr="007C1DE2">
        <w:rPr>
          <w:lang w:val="nb-NO"/>
        </w:rPr>
        <w:t>For oppdrag hvor regnskapstjenestene ikke kan knyttes opp mot merverdiavgiftsterminer, herunder oppdrag om regnskapsføring en gang per kvartal, år eller lignende, er oppsigelsestiden 6 måneder. Oppsigelsestiden begynner å løpe fra den 1. i måneden etter at oppsigelsen er mottatt av den andre Part.</w:t>
      </w:r>
    </w:p>
    <w:p w14:paraId="799938CF" w14:textId="77777777" w:rsidR="006B796E" w:rsidRPr="007C1DE2" w:rsidRDefault="006B796E" w:rsidP="00D113C7">
      <w:pPr>
        <w:pStyle w:val="Brdtekst"/>
        <w:spacing w:before="11"/>
        <w:rPr>
          <w:sz w:val="17"/>
          <w:lang w:val="nb-NO"/>
        </w:rPr>
      </w:pPr>
    </w:p>
    <w:p w14:paraId="06255563" w14:textId="6B50BCB9" w:rsidR="006B796E" w:rsidRPr="007C1DE2" w:rsidRDefault="006B796E" w:rsidP="00D113C7">
      <w:pPr>
        <w:pStyle w:val="Overskrift2"/>
        <w:numPr>
          <w:ilvl w:val="1"/>
          <w:numId w:val="2"/>
        </w:numPr>
        <w:tabs>
          <w:tab w:val="left" w:pos="820"/>
          <w:tab w:val="left" w:pos="821"/>
        </w:tabs>
        <w:spacing w:before="93"/>
        <w:rPr>
          <w:lang w:val="nb-NO"/>
        </w:rPr>
      </w:pPr>
      <w:bookmarkStart w:id="30" w:name="_Toc117096891"/>
      <w:r w:rsidRPr="007C1DE2">
        <w:rPr>
          <w:lang w:val="nb-NO"/>
        </w:rPr>
        <w:t>Partenes</w:t>
      </w:r>
      <w:r w:rsidRPr="007C1DE2">
        <w:rPr>
          <w:spacing w:val="-9"/>
          <w:lang w:val="nb-NO"/>
        </w:rPr>
        <w:t xml:space="preserve"> </w:t>
      </w:r>
      <w:r w:rsidRPr="007C1DE2">
        <w:rPr>
          <w:lang w:val="nb-NO"/>
        </w:rPr>
        <w:t>plikter</w:t>
      </w:r>
      <w:r w:rsidRPr="007C1DE2">
        <w:rPr>
          <w:spacing w:val="-9"/>
          <w:lang w:val="nb-NO"/>
        </w:rPr>
        <w:t xml:space="preserve"> </w:t>
      </w:r>
      <w:r w:rsidRPr="007C1DE2">
        <w:rPr>
          <w:lang w:val="nb-NO"/>
        </w:rPr>
        <w:t>og</w:t>
      </w:r>
      <w:r w:rsidRPr="007C1DE2">
        <w:rPr>
          <w:spacing w:val="-5"/>
          <w:lang w:val="nb-NO"/>
        </w:rPr>
        <w:t xml:space="preserve"> </w:t>
      </w:r>
      <w:r w:rsidRPr="007C1DE2">
        <w:rPr>
          <w:lang w:val="nb-NO"/>
        </w:rPr>
        <w:t>rettigheter</w:t>
      </w:r>
      <w:r w:rsidRPr="007C1DE2">
        <w:rPr>
          <w:spacing w:val="-7"/>
          <w:lang w:val="nb-NO"/>
        </w:rPr>
        <w:t xml:space="preserve"> </w:t>
      </w:r>
      <w:r w:rsidRPr="007C1DE2">
        <w:rPr>
          <w:lang w:val="nb-NO"/>
        </w:rPr>
        <w:t>i</w:t>
      </w:r>
      <w:r w:rsidRPr="007C1DE2">
        <w:rPr>
          <w:spacing w:val="-8"/>
          <w:lang w:val="nb-NO"/>
        </w:rPr>
        <w:t xml:space="preserve"> </w:t>
      </w:r>
      <w:r w:rsidRPr="007C1DE2">
        <w:rPr>
          <w:spacing w:val="-2"/>
          <w:lang w:val="nb-NO"/>
        </w:rPr>
        <w:t>oppsigelsestiden</w:t>
      </w:r>
      <w:bookmarkEnd w:id="30"/>
    </w:p>
    <w:p w14:paraId="614977ED" w14:textId="68A716AB" w:rsidR="006B796E" w:rsidRPr="007C1DE2" w:rsidRDefault="006B796E" w:rsidP="00D113C7">
      <w:pPr>
        <w:pStyle w:val="Brdtekst"/>
        <w:spacing w:before="120"/>
        <w:ind w:left="112" w:right="108"/>
        <w:rPr>
          <w:lang w:val="nb-NO"/>
        </w:rPr>
      </w:pPr>
      <w:r w:rsidRPr="007C1DE2">
        <w:rPr>
          <w:lang w:val="nb-NO"/>
        </w:rPr>
        <w:t xml:space="preserve">Partenes plikter etter </w:t>
      </w:r>
      <w:r w:rsidR="00EE6E3B">
        <w:rPr>
          <w:lang w:val="nb-NO"/>
        </w:rPr>
        <w:t>Oppdrags</w:t>
      </w:r>
      <w:r w:rsidRPr="007C1DE2">
        <w:rPr>
          <w:lang w:val="nb-NO"/>
        </w:rPr>
        <w:t xml:space="preserve">avtalen fortsetter å løpe i oppsigelsestiden, herunder skal Regnskapsforetaket utføre de oppgaver som normalt etter </w:t>
      </w:r>
      <w:r w:rsidR="00EE6E3B">
        <w:rPr>
          <w:lang w:val="nb-NO"/>
        </w:rPr>
        <w:t>Oppdrags</w:t>
      </w:r>
      <w:r w:rsidRPr="007C1DE2">
        <w:rPr>
          <w:lang w:val="nb-NO"/>
        </w:rPr>
        <w:t>avtalen blir foretatt i de måneder oppsigelsestiden omfatter, og Kunden plikter å yte vederlag i henhold til gjeldende prisliste. Dersom oppsigelsestiden utløper i årsregnskapsperioden omfatter Regnskapsforetaket oppgaver også å avslutte årsregnskapet og eventuelt ligningspapirer, med mindre Kunden samtidig</w:t>
      </w:r>
      <w:r w:rsidRPr="007C1DE2">
        <w:rPr>
          <w:spacing w:val="-13"/>
          <w:lang w:val="nb-NO"/>
        </w:rPr>
        <w:t xml:space="preserve"> </w:t>
      </w:r>
      <w:r w:rsidRPr="007C1DE2">
        <w:rPr>
          <w:lang w:val="nb-NO"/>
        </w:rPr>
        <w:t>med</w:t>
      </w:r>
      <w:r w:rsidRPr="007C1DE2">
        <w:rPr>
          <w:spacing w:val="-12"/>
          <w:lang w:val="nb-NO"/>
        </w:rPr>
        <w:t xml:space="preserve"> </w:t>
      </w:r>
      <w:r w:rsidRPr="007C1DE2">
        <w:rPr>
          <w:lang w:val="nb-NO"/>
        </w:rPr>
        <w:t>oppsigelsen</w:t>
      </w:r>
      <w:r w:rsidRPr="007C1DE2">
        <w:rPr>
          <w:spacing w:val="-14"/>
          <w:lang w:val="nb-NO"/>
        </w:rPr>
        <w:t xml:space="preserve"> </w:t>
      </w:r>
      <w:r w:rsidRPr="007C1DE2">
        <w:rPr>
          <w:lang w:val="nb-NO"/>
        </w:rPr>
        <w:t>underretter</w:t>
      </w:r>
      <w:r w:rsidRPr="007C1DE2">
        <w:rPr>
          <w:spacing w:val="-13"/>
          <w:lang w:val="nb-NO"/>
        </w:rPr>
        <w:t xml:space="preserve"> </w:t>
      </w:r>
      <w:r w:rsidRPr="007C1DE2">
        <w:rPr>
          <w:lang w:val="nb-NO"/>
        </w:rPr>
        <w:t>Regnskapsforetaket</w:t>
      </w:r>
      <w:r w:rsidRPr="007C1DE2">
        <w:rPr>
          <w:spacing w:val="-14"/>
          <w:lang w:val="nb-NO"/>
        </w:rPr>
        <w:t xml:space="preserve"> </w:t>
      </w:r>
      <w:r w:rsidRPr="007C1DE2">
        <w:rPr>
          <w:lang w:val="nb-NO"/>
        </w:rPr>
        <w:t>om</w:t>
      </w:r>
      <w:r w:rsidRPr="007C1DE2">
        <w:rPr>
          <w:spacing w:val="-14"/>
          <w:lang w:val="nb-NO"/>
        </w:rPr>
        <w:t xml:space="preserve"> </w:t>
      </w:r>
      <w:r w:rsidRPr="007C1DE2">
        <w:rPr>
          <w:lang w:val="nb-NO"/>
        </w:rPr>
        <w:t>at</w:t>
      </w:r>
      <w:r w:rsidRPr="007C1DE2">
        <w:rPr>
          <w:spacing w:val="-14"/>
          <w:lang w:val="nb-NO"/>
        </w:rPr>
        <w:t xml:space="preserve"> </w:t>
      </w:r>
      <w:r w:rsidRPr="007C1DE2">
        <w:rPr>
          <w:lang w:val="nb-NO"/>
        </w:rPr>
        <w:t>Regnskapsforetaket</w:t>
      </w:r>
      <w:r w:rsidRPr="007C1DE2">
        <w:rPr>
          <w:spacing w:val="-14"/>
          <w:lang w:val="nb-NO"/>
        </w:rPr>
        <w:t xml:space="preserve"> </w:t>
      </w:r>
      <w:r w:rsidRPr="007C1DE2">
        <w:rPr>
          <w:lang w:val="nb-NO"/>
        </w:rPr>
        <w:t>ikke</w:t>
      </w:r>
      <w:r w:rsidRPr="007C1DE2">
        <w:rPr>
          <w:spacing w:val="-14"/>
          <w:lang w:val="nb-NO"/>
        </w:rPr>
        <w:t xml:space="preserve"> </w:t>
      </w:r>
      <w:r w:rsidRPr="007C1DE2">
        <w:rPr>
          <w:lang w:val="nb-NO"/>
        </w:rPr>
        <w:t>skal</w:t>
      </w:r>
      <w:r w:rsidRPr="007C1DE2">
        <w:rPr>
          <w:spacing w:val="-14"/>
          <w:lang w:val="nb-NO"/>
        </w:rPr>
        <w:t xml:space="preserve"> </w:t>
      </w:r>
      <w:r w:rsidRPr="007C1DE2">
        <w:rPr>
          <w:lang w:val="nb-NO"/>
        </w:rPr>
        <w:t>forestå</w:t>
      </w:r>
      <w:r w:rsidRPr="007C1DE2">
        <w:rPr>
          <w:spacing w:val="-14"/>
          <w:lang w:val="nb-NO"/>
        </w:rPr>
        <w:t xml:space="preserve"> </w:t>
      </w:r>
      <w:r w:rsidRPr="007C1DE2">
        <w:rPr>
          <w:lang w:val="nb-NO"/>
        </w:rPr>
        <w:t>utarbeidelsen av årsregnskapet.</w:t>
      </w:r>
    </w:p>
    <w:p w14:paraId="5A8AAB71" w14:textId="77777777" w:rsidR="006B796E" w:rsidRPr="007C1DE2" w:rsidRDefault="006B796E" w:rsidP="00D113C7">
      <w:pPr>
        <w:pStyle w:val="Brdtekst"/>
        <w:spacing w:before="1"/>
        <w:rPr>
          <w:lang w:val="nb-NO"/>
        </w:rPr>
      </w:pPr>
    </w:p>
    <w:p w14:paraId="14E000EB" w14:textId="77777777" w:rsidR="006B796E" w:rsidRPr="007C1DE2" w:rsidRDefault="006B796E" w:rsidP="00D113C7">
      <w:pPr>
        <w:pStyle w:val="Brdtekst"/>
        <w:ind w:left="112" w:right="108"/>
        <w:rPr>
          <w:lang w:val="nb-NO"/>
        </w:rPr>
      </w:pPr>
      <w:r w:rsidRPr="007C1DE2">
        <w:rPr>
          <w:lang w:val="nb-NO"/>
        </w:rPr>
        <w:t>Kunden</w:t>
      </w:r>
      <w:r w:rsidRPr="007C1DE2">
        <w:rPr>
          <w:spacing w:val="-3"/>
          <w:lang w:val="nb-NO"/>
        </w:rPr>
        <w:t xml:space="preserve"> </w:t>
      </w:r>
      <w:r w:rsidRPr="007C1DE2">
        <w:rPr>
          <w:lang w:val="nb-NO"/>
        </w:rPr>
        <w:t>kan</w:t>
      </w:r>
      <w:r w:rsidRPr="007C1DE2">
        <w:rPr>
          <w:spacing w:val="-3"/>
          <w:lang w:val="nb-NO"/>
        </w:rPr>
        <w:t xml:space="preserve"> </w:t>
      </w:r>
      <w:r w:rsidRPr="007C1DE2">
        <w:rPr>
          <w:lang w:val="nb-NO"/>
        </w:rPr>
        <w:t>velge</w:t>
      </w:r>
      <w:r w:rsidRPr="007C1DE2">
        <w:rPr>
          <w:spacing w:val="-3"/>
          <w:lang w:val="nb-NO"/>
        </w:rPr>
        <w:t xml:space="preserve"> </w:t>
      </w:r>
      <w:r w:rsidRPr="007C1DE2">
        <w:rPr>
          <w:lang w:val="nb-NO"/>
        </w:rPr>
        <w:t>at</w:t>
      </w:r>
      <w:r w:rsidRPr="007C1DE2">
        <w:rPr>
          <w:spacing w:val="-3"/>
          <w:lang w:val="nb-NO"/>
        </w:rPr>
        <w:t xml:space="preserve"> </w:t>
      </w:r>
      <w:r w:rsidRPr="007C1DE2">
        <w:rPr>
          <w:lang w:val="nb-NO"/>
        </w:rPr>
        <w:t>Regnskapsforetak</w:t>
      </w:r>
      <w:r w:rsidRPr="007C1DE2">
        <w:rPr>
          <w:spacing w:val="-2"/>
          <w:lang w:val="nb-NO"/>
        </w:rPr>
        <w:t xml:space="preserve"> </w:t>
      </w:r>
      <w:r w:rsidRPr="007C1DE2">
        <w:rPr>
          <w:lang w:val="nb-NO"/>
        </w:rPr>
        <w:t>ikke</w:t>
      </w:r>
      <w:r w:rsidRPr="007C1DE2">
        <w:rPr>
          <w:spacing w:val="-3"/>
          <w:lang w:val="nb-NO"/>
        </w:rPr>
        <w:t xml:space="preserve"> </w:t>
      </w:r>
      <w:r w:rsidRPr="007C1DE2">
        <w:rPr>
          <w:lang w:val="nb-NO"/>
        </w:rPr>
        <w:t>skal</w:t>
      </w:r>
      <w:r w:rsidRPr="007C1DE2">
        <w:rPr>
          <w:spacing w:val="-4"/>
          <w:lang w:val="nb-NO"/>
        </w:rPr>
        <w:t xml:space="preserve"> </w:t>
      </w:r>
      <w:r w:rsidRPr="007C1DE2">
        <w:rPr>
          <w:lang w:val="nb-NO"/>
        </w:rPr>
        <w:t>utføre</w:t>
      </w:r>
      <w:r w:rsidRPr="007C1DE2">
        <w:rPr>
          <w:spacing w:val="-3"/>
          <w:lang w:val="nb-NO"/>
        </w:rPr>
        <w:t xml:space="preserve"> </w:t>
      </w:r>
      <w:r w:rsidRPr="007C1DE2">
        <w:rPr>
          <w:lang w:val="nb-NO"/>
        </w:rPr>
        <w:t>det</w:t>
      </w:r>
      <w:r w:rsidRPr="007C1DE2">
        <w:rPr>
          <w:spacing w:val="-3"/>
          <w:lang w:val="nb-NO"/>
        </w:rPr>
        <w:t xml:space="preserve"> </w:t>
      </w:r>
      <w:r w:rsidRPr="007C1DE2">
        <w:rPr>
          <w:lang w:val="nb-NO"/>
        </w:rPr>
        <w:t>avtalte</w:t>
      </w:r>
      <w:r w:rsidRPr="007C1DE2">
        <w:rPr>
          <w:spacing w:val="-1"/>
          <w:lang w:val="nb-NO"/>
        </w:rPr>
        <w:t xml:space="preserve"> </w:t>
      </w:r>
      <w:r w:rsidRPr="007C1DE2">
        <w:rPr>
          <w:lang w:val="nb-NO"/>
        </w:rPr>
        <w:t>arbeidet i</w:t>
      </w:r>
      <w:r w:rsidRPr="007C1DE2">
        <w:rPr>
          <w:spacing w:val="-4"/>
          <w:lang w:val="nb-NO"/>
        </w:rPr>
        <w:t xml:space="preserve"> </w:t>
      </w:r>
      <w:r w:rsidRPr="007C1DE2">
        <w:rPr>
          <w:lang w:val="nb-NO"/>
        </w:rPr>
        <w:t>oppsigelsestiden. Regnskapsforetaket har</w:t>
      </w:r>
      <w:r w:rsidRPr="007C1DE2">
        <w:rPr>
          <w:spacing w:val="-7"/>
          <w:lang w:val="nb-NO"/>
        </w:rPr>
        <w:t xml:space="preserve"> </w:t>
      </w:r>
      <w:r w:rsidRPr="007C1DE2">
        <w:rPr>
          <w:lang w:val="nb-NO"/>
        </w:rPr>
        <w:t>likevel</w:t>
      </w:r>
      <w:r w:rsidRPr="007C1DE2">
        <w:rPr>
          <w:spacing w:val="-9"/>
          <w:lang w:val="nb-NO"/>
        </w:rPr>
        <w:t xml:space="preserve"> </w:t>
      </w:r>
      <w:r w:rsidRPr="007C1DE2">
        <w:rPr>
          <w:lang w:val="nb-NO"/>
        </w:rPr>
        <w:t>krav</w:t>
      </w:r>
      <w:r w:rsidRPr="007C1DE2">
        <w:rPr>
          <w:spacing w:val="-7"/>
          <w:lang w:val="nb-NO"/>
        </w:rPr>
        <w:t xml:space="preserve"> </w:t>
      </w:r>
      <w:r w:rsidRPr="007C1DE2">
        <w:rPr>
          <w:lang w:val="nb-NO"/>
        </w:rPr>
        <w:t>på</w:t>
      </w:r>
      <w:r w:rsidRPr="007C1DE2">
        <w:rPr>
          <w:spacing w:val="-8"/>
          <w:lang w:val="nb-NO"/>
        </w:rPr>
        <w:t xml:space="preserve"> </w:t>
      </w:r>
      <w:r w:rsidRPr="007C1DE2">
        <w:rPr>
          <w:lang w:val="nb-NO"/>
        </w:rPr>
        <w:t>honorar</w:t>
      </w:r>
      <w:r w:rsidRPr="007C1DE2">
        <w:rPr>
          <w:spacing w:val="-5"/>
          <w:lang w:val="nb-NO"/>
        </w:rPr>
        <w:t xml:space="preserve"> </w:t>
      </w:r>
      <w:r w:rsidRPr="007C1DE2">
        <w:rPr>
          <w:lang w:val="nb-NO"/>
        </w:rPr>
        <w:t>i</w:t>
      </w:r>
      <w:r w:rsidRPr="007C1DE2">
        <w:rPr>
          <w:spacing w:val="-6"/>
          <w:lang w:val="nb-NO"/>
        </w:rPr>
        <w:t xml:space="preserve"> </w:t>
      </w:r>
      <w:r w:rsidRPr="007C1DE2">
        <w:rPr>
          <w:lang w:val="nb-NO"/>
        </w:rPr>
        <w:t>oppsigelsestiden,</w:t>
      </w:r>
      <w:r w:rsidRPr="007C1DE2">
        <w:rPr>
          <w:spacing w:val="-5"/>
          <w:lang w:val="nb-NO"/>
        </w:rPr>
        <w:t xml:space="preserve"> </w:t>
      </w:r>
      <w:r w:rsidRPr="007C1DE2">
        <w:rPr>
          <w:lang w:val="nb-NO"/>
        </w:rPr>
        <w:t>men</w:t>
      </w:r>
      <w:r w:rsidRPr="007C1DE2">
        <w:rPr>
          <w:spacing w:val="-6"/>
          <w:lang w:val="nb-NO"/>
        </w:rPr>
        <w:t xml:space="preserve"> </w:t>
      </w:r>
      <w:r w:rsidRPr="007C1DE2">
        <w:rPr>
          <w:lang w:val="nb-NO"/>
        </w:rPr>
        <w:t>slik</w:t>
      </w:r>
      <w:r w:rsidRPr="007C1DE2">
        <w:rPr>
          <w:spacing w:val="-4"/>
          <w:lang w:val="nb-NO"/>
        </w:rPr>
        <w:t xml:space="preserve"> </w:t>
      </w:r>
      <w:r w:rsidRPr="007C1DE2">
        <w:rPr>
          <w:lang w:val="nb-NO"/>
        </w:rPr>
        <w:t>at</w:t>
      </w:r>
      <w:r w:rsidRPr="007C1DE2">
        <w:rPr>
          <w:spacing w:val="-8"/>
          <w:lang w:val="nb-NO"/>
        </w:rPr>
        <w:t xml:space="preserve"> </w:t>
      </w:r>
      <w:r w:rsidRPr="007C1DE2">
        <w:rPr>
          <w:lang w:val="nb-NO"/>
        </w:rPr>
        <w:t>honoraret</w:t>
      </w:r>
      <w:r w:rsidRPr="007C1DE2">
        <w:rPr>
          <w:spacing w:val="-5"/>
          <w:lang w:val="nb-NO"/>
        </w:rPr>
        <w:t xml:space="preserve"> </w:t>
      </w:r>
      <w:r w:rsidRPr="007C1DE2">
        <w:rPr>
          <w:lang w:val="nb-NO"/>
        </w:rPr>
        <w:t>reduseres</w:t>
      </w:r>
      <w:r w:rsidRPr="007C1DE2">
        <w:rPr>
          <w:spacing w:val="-7"/>
          <w:lang w:val="nb-NO"/>
        </w:rPr>
        <w:t xml:space="preserve"> </w:t>
      </w:r>
      <w:r w:rsidRPr="007C1DE2">
        <w:rPr>
          <w:lang w:val="nb-NO"/>
        </w:rPr>
        <w:t>til</w:t>
      </w:r>
      <w:r w:rsidRPr="007C1DE2">
        <w:rPr>
          <w:spacing w:val="-9"/>
          <w:lang w:val="nb-NO"/>
        </w:rPr>
        <w:t xml:space="preserve"> </w:t>
      </w:r>
      <w:r w:rsidRPr="007C1DE2">
        <w:rPr>
          <w:lang w:val="nb-NO"/>
        </w:rPr>
        <w:t>75%</w:t>
      </w:r>
      <w:r w:rsidRPr="007C1DE2">
        <w:rPr>
          <w:spacing w:val="-7"/>
          <w:lang w:val="nb-NO"/>
        </w:rPr>
        <w:t xml:space="preserve"> </w:t>
      </w:r>
      <w:r w:rsidRPr="007C1DE2">
        <w:rPr>
          <w:lang w:val="nb-NO"/>
        </w:rPr>
        <w:t>av</w:t>
      </w:r>
      <w:r w:rsidRPr="007C1DE2">
        <w:rPr>
          <w:spacing w:val="-7"/>
          <w:lang w:val="nb-NO"/>
        </w:rPr>
        <w:t xml:space="preserve"> </w:t>
      </w:r>
      <w:r w:rsidRPr="007C1DE2">
        <w:rPr>
          <w:lang w:val="nb-NO"/>
        </w:rPr>
        <w:t>honorar</w:t>
      </w:r>
      <w:r w:rsidRPr="007C1DE2">
        <w:rPr>
          <w:spacing w:val="-7"/>
          <w:lang w:val="nb-NO"/>
        </w:rPr>
        <w:t xml:space="preserve"> </w:t>
      </w:r>
      <w:r w:rsidRPr="007C1DE2">
        <w:rPr>
          <w:lang w:val="nb-NO"/>
        </w:rPr>
        <w:t>som</w:t>
      </w:r>
      <w:r w:rsidRPr="007C1DE2">
        <w:rPr>
          <w:spacing w:val="-8"/>
          <w:lang w:val="nb-NO"/>
        </w:rPr>
        <w:t xml:space="preserve"> </w:t>
      </w:r>
      <w:r w:rsidRPr="007C1DE2">
        <w:rPr>
          <w:lang w:val="nb-NO"/>
        </w:rPr>
        <w:t>anses</w:t>
      </w:r>
      <w:r w:rsidRPr="007C1DE2">
        <w:rPr>
          <w:spacing w:val="-7"/>
          <w:lang w:val="nb-NO"/>
        </w:rPr>
        <w:t xml:space="preserve"> </w:t>
      </w:r>
      <w:r w:rsidRPr="007C1DE2">
        <w:rPr>
          <w:lang w:val="nb-NO"/>
        </w:rPr>
        <w:t>å</w:t>
      </w:r>
      <w:r w:rsidRPr="007C1DE2">
        <w:rPr>
          <w:spacing w:val="-8"/>
          <w:lang w:val="nb-NO"/>
        </w:rPr>
        <w:t xml:space="preserve"> </w:t>
      </w:r>
      <w:r w:rsidRPr="007C1DE2">
        <w:rPr>
          <w:lang w:val="nb-NO"/>
        </w:rPr>
        <w:t>være gjennomsnittshonorar basert på honoraret de siste 12 månedene forut for oppsigelsen. Dersom deler av oppsigelsestiden</w:t>
      </w:r>
      <w:r w:rsidRPr="007C1DE2">
        <w:rPr>
          <w:spacing w:val="-10"/>
          <w:lang w:val="nb-NO"/>
        </w:rPr>
        <w:t xml:space="preserve"> </w:t>
      </w:r>
      <w:r w:rsidRPr="007C1DE2">
        <w:rPr>
          <w:lang w:val="nb-NO"/>
        </w:rPr>
        <w:t>sammenfaller</w:t>
      </w:r>
      <w:r w:rsidRPr="007C1DE2">
        <w:rPr>
          <w:spacing w:val="-9"/>
          <w:lang w:val="nb-NO"/>
        </w:rPr>
        <w:t xml:space="preserve"> </w:t>
      </w:r>
      <w:r w:rsidRPr="007C1DE2">
        <w:rPr>
          <w:lang w:val="nb-NO"/>
        </w:rPr>
        <w:t>med</w:t>
      </w:r>
      <w:r w:rsidRPr="007C1DE2">
        <w:rPr>
          <w:spacing w:val="-10"/>
          <w:lang w:val="nb-NO"/>
        </w:rPr>
        <w:t xml:space="preserve"> </w:t>
      </w:r>
      <w:r w:rsidRPr="007C1DE2">
        <w:rPr>
          <w:lang w:val="nb-NO"/>
        </w:rPr>
        <w:t>Kundens</w:t>
      </w:r>
      <w:r w:rsidRPr="007C1DE2">
        <w:rPr>
          <w:spacing w:val="-9"/>
          <w:lang w:val="nb-NO"/>
        </w:rPr>
        <w:t xml:space="preserve"> </w:t>
      </w:r>
      <w:r w:rsidRPr="007C1DE2">
        <w:rPr>
          <w:lang w:val="nb-NO"/>
        </w:rPr>
        <w:t>sedvanlig</w:t>
      </w:r>
      <w:r w:rsidRPr="007C1DE2">
        <w:rPr>
          <w:spacing w:val="-10"/>
          <w:lang w:val="nb-NO"/>
        </w:rPr>
        <w:t xml:space="preserve"> </w:t>
      </w:r>
      <w:r w:rsidRPr="007C1DE2">
        <w:rPr>
          <w:lang w:val="nb-NO"/>
        </w:rPr>
        <w:t>årsoppgjørsperiode,</w:t>
      </w:r>
      <w:r w:rsidRPr="007C1DE2">
        <w:rPr>
          <w:spacing w:val="-10"/>
          <w:lang w:val="nb-NO"/>
        </w:rPr>
        <w:t xml:space="preserve"> </w:t>
      </w:r>
      <w:r w:rsidRPr="007C1DE2">
        <w:rPr>
          <w:lang w:val="nb-NO"/>
        </w:rPr>
        <w:t>og</w:t>
      </w:r>
      <w:r w:rsidRPr="007C1DE2">
        <w:rPr>
          <w:spacing w:val="-8"/>
          <w:lang w:val="nb-NO"/>
        </w:rPr>
        <w:t xml:space="preserve"> </w:t>
      </w:r>
      <w:r w:rsidRPr="007C1DE2">
        <w:rPr>
          <w:lang w:val="nb-NO"/>
        </w:rPr>
        <w:t>Regnskapsforetaket</w:t>
      </w:r>
      <w:r w:rsidRPr="007C1DE2">
        <w:rPr>
          <w:spacing w:val="-10"/>
          <w:lang w:val="nb-NO"/>
        </w:rPr>
        <w:t xml:space="preserve"> </w:t>
      </w:r>
      <w:r w:rsidRPr="007C1DE2">
        <w:rPr>
          <w:lang w:val="nb-NO"/>
        </w:rPr>
        <w:t>normalt</w:t>
      </w:r>
      <w:r w:rsidRPr="007C1DE2">
        <w:rPr>
          <w:spacing w:val="-7"/>
          <w:lang w:val="nb-NO"/>
        </w:rPr>
        <w:t xml:space="preserve"> </w:t>
      </w:r>
      <w:r w:rsidRPr="007C1DE2">
        <w:rPr>
          <w:lang w:val="nb-NO"/>
        </w:rPr>
        <w:t>utfører dette, skal siste års honorar for årsoppgjøret medregnes i grunnlaget.</w:t>
      </w:r>
    </w:p>
    <w:p w14:paraId="708FFC4D" w14:textId="77777777" w:rsidR="006B796E" w:rsidRPr="007C1DE2" w:rsidRDefault="006B796E" w:rsidP="00D113C7">
      <w:pPr>
        <w:pStyle w:val="Brdtekst"/>
        <w:spacing w:before="5"/>
        <w:rPr>
          <w:sz w:val="30"/>
          <w:lang w:val="nb-NO"/>
        </w:rPr>
      </w:pPr>
    </w:p>
    <w:p w14:paraId="5ECF1A5F" w14:textId="77777777" w:rsidR="006B796E" w:rsidRPr="007C1DE2" w:rsidRDefault="006B796E" w:rsidP="00D113C7">
      <w:pPr>
        <w:pStyle w:val="Overskrift2"/>
        <w:numPr>
          <w:ilvl w:val="1"/>
          <w:numId w:val="2"/>
        </w:numPr>
        <w:tabs>
          <w:tab w:val="left" w:pos="820"/>
          <w:tab w:val="left" w:pos="821"/>
        </w:tabs>
        <w:rPr>
          <w:lang w:val="nb-NO"/>
        </w:rPr>
      </w:pPr>
      <w:bookmarkStart w:id="31" w:name="_Toc117096892"/>
      <w:r w:rsidRPr="007C1DE2">
        <w:rPr>
          <w:lang w:val="nb-NO"/>
        </w:rPr>
        <w:t>Partenes</w:t>
      </w:r>
      <w:r w:rsidRPr="007C1DE2">
        <w:rPr>
          <w:spacing w:val="-9"/>
          <w:lang w:val="nb-NO"/>
        </w:rPr>
        <w:t xml:space="preserve"> </w:t>
      </w:r>
      <w:r w:rsidRPr="007C1DE2">
        <w:rPr>
          <w:lang w:val="nb-NO"/>
        </w:rPr>
        <w:t>plikter</w:t>
      </w:r>
      <w:r w:rsidRPr="007C1DE2">
        <w:rPr>
          <w:spacing w:val="-6"/>
          <w:lang w:val="nb-NO"/>
        </w:rPr>
        <w:t xml:space="preserve"> </w:t>
      </w:r>
      <w:r w:rsidRPr="007C1DE2">
        <w:rPr>
          <w:lang w:val="nb-NO"/>
        </w:rPr>
        <w:t>etter</w:t>
      </w:r>
      <w:r w:rsidRPr="007C1DE2">
        <w:rPr>
          <w:spacing w:val="-9"/>
          <w:lang w:val="nb-NO"/>
        </w:rPr>
        <w:t xml:space="preserve"> </w:t>
      </w:r>
      <w:r w:rsidRPr="007C1DE2">
        <w:rPr>
          <w:lang w:val="nb-NO"/>
        </w:rPr>
        <w:t>utløpet</w:t>
      </w:r>
      <w:r w:rsidRPr="007C1DE2">
        <w:rPr>
          <w:spacing w:val="-7"/>
          <w:lang w:val="nb-NO"/>
        </w:rPr>
        <w:t xml:space="preserve"> </w:t>
      </w:r>
      <w:r w:rsidRPr="007C1DE2">
        <w:rPr>
          <w:lang w:val="nb-NO"/>
        </w:rPr>
        <w:t>av</w:t>
      </w:r>
      <w:r w:rsidRPr="007C1DE2">
        <w:rPr>
          <w:spacing w:val="-8"/>
          <w:lang w:val="nb-NO"/>
        </w:rPr>
        <w:t xml:space="preserve"> </w:t>
      </w:r>
      <w:r w:rsidRPr="007C1DE2">
        <w:rPr>
          <w:spacing w:val="-2"/>
          <w:lang w:val="nb-NO"/>
        </w:rPr>
        <w:t>oppsigelsestiden</w:t>
      </w:r>
      <w:bookmarkEnd w:id="31"/>
    </w:p>
    <w:p w14:paraId="2D4D2B6F" w14:textId="77777777" w:rsidR="00434BF1" w:rsidRDefault="00434BF1" w:rsidP="00D113C7">
      <w:pPr>
        <w:pStyle w:val="Brdtekst"/>
        <w:spacing w:before="118"/>
        <w:ind w:left="112" w:right="115"/>
        <w:rPr>
          <w:lang w:val="nb-NO"/>
        </w:rPr>
      </w:pPr>
      <w:r>
        <w:rPr>
          <w:lang w:val="nb-NO"/>
        </w:rPr>
        <w:t xml:space="preserve">Kunden har det formelle ansvaret for lagring av regnskapsmateriale. </w:t>
      </w:r>
    </w:p>
    <w:p w14:paraId="7E5AE48E" w14:textId="61701520" w:rsidR="00D97100" w:rsidRDefault="00D97100" w:rsidP="00D113C7">
      <w:pPr>
        <w:pStyle w:val="Brdtekst"/>
        <w:spacing w:before="118"/>
        <w:ind w:left="112" w:right="115"/>
        <w:rPr>
          <w:lang w:val="nb-NO"/>
        </w:rPr>
      </w:pPr>
      <w:r>
        <w:rPr>
          <w:lang w:val="nb-NO"/>
        </w:rPr>
        <w:t>Regnskapsforetaket kan påta seg som en tjeneste å elektronisk oppbevare Kundens oppbevaringspliktig regnskapsmateriale mot vederlag i henhold til Regnskapsforetakets til enhver tid gjeldende prisliste</w:t>
      </w:r>
      <w:r w:rsidR="00C100BA">
        <w:rPr>
          <w:lang w:val="nb-NO"/>
        </w:rPr>
        <w:t xml:space="preserve">. En slik lagringsavtale skal i så fall fremgå av Oppdragsavtalen. Dersom slik avtale ikke er inngått, vil Regnskapsforetaket utlevere Kundens oppbevaringspliktige regnskapsmateriale og øvrige regnskapsmateriell i et allment tilgjengelig format (pdf, excel mv.). Bokførte opplysninger utleveres i regnskapssystemets filformat eller i standard dataformat for elektronisk regnskapsmateriale (SAF-T). </w:t>
      </w:r>
    </w:p>
    <w:p w14:paraId="23E746C4" w14:textId="4363AEE0" w:rsidR="007352D1" w:rsidRDefault="007352D1" w:rsidP="00D113C7">
      <w:pPr>
        <w:pStyle w:val="Brdtekst"/>
        <w:spacing w:before="118"/>
        <w:ind w:left="112" w:right="115"/>
        <w:rPr>
          <w:lang w:val="nb-NO"/>
        </w:rPr>
      </w:pPr>
      <w:r>
        <w:rPr>
          <w:lang w:val="nb-NO"/>
        </w:rPr>
        <w:t xml:space="preserve">Utlevering av regnskapsmateriale faktureres etter ordinære prinsipper. Regnskapsforetaket har krav på honorar etter medgått tid, samt honorar til eventuelle underleverandører, for konvertering og utlevering av regnskapsmateriale. </w:t>
      </w:r>
    </w:p>
    <w:p w14:paraId="6238B106" w14:textId="3521C0CB" w:rsidR="00282D58" w:rsidRDefault="00282D58" w:rsidP="00D113C7">
      <w:pPr>
        <w:pStyle w:val="Brdtekst"/>
        <w:spacing w:before="118"/>
        <w:ind w:left="112" w:right="115"/>
        <w:rPr>
          <w:lang w:val="nb-NO"/>
        </w:rPr>
      </w:pPr>
      <w:r>
        <w:rPr>
          <w:lang w:val="nb-NO"/>
        </w:rPr>
        <w:t xml:space="preserve">Dersom Regnskapsforetaket ikke har plikt til å oppbevare regnskapsmateriale (enten fordi det ikke er avtalt eller fordi plikten har falt bort som følge av Kundens mislighold), kan Regnskapsforetaket destruere materialet 30 dager etter at varsel om destruksjon er sendt til berørte parter som nevnt i GRFS punkt 4.7. </w:t>
      </w:r>
    </w:p>
    <w:p w14:paraId="46620E32" w14:textId="77777777" w:rsidR="006B796E" w:rsidRPr="007C1DE2" w:rsidRDefault="006B796E" w:rsidP="00D113C7">
      <w:pPr>
        <w:pStyle w:val="Brdtekst"/>
        <w:spacing w:before="9"/>
        <w:rPr>
          <w:sz w:val="19"/>
          <w:lang w:val="nb-NO"/>
        </w:rPr>
      </w:pPr>
    </w:p>
    <w:p w14:paraId="3AC775F2" w14:textId="77777777" w:rsidR="006B796E" w:rsidRPr="007C1DE2" w:rsidRDefault="006B796E" w:rsidP="00D113C7">
      <w:pPr>
        <w:pStyle w:val="Brdtekst"/>
        <w:ind w:left="112" w:right="116"/>
        <w:rPr>
          <w:lang w:val="nb-NO"/>
        </w:rPr>
      </w:pPr>
      <w:r w:rsidRPr="007C1DE2">
        <w:rPr>
          <w:lang w:val="nb-NO"/>
        </w:rPr>
        <w:t xml:space="preserve">For perioden fra skriftlig varsel fra Regnskapsforetaket er sendt, og frem til makulering, sletting eller destruering av regnskapsmateriale finner sted, kan </w:t>
      </w:r>
      <w:r w:rsidRPr="007C1DE2">
        <w:rPr>
          <w:lang w:val="nb-NO"/>
        </w:rPr>
        <w:lastRenderedPageBreak/>
        <w:t>Regnskapsforetaket kreve betaling for eventuelle oppbevaringskostnader, herunder lisenskostnader.</w:t>
      </w:r>
    </w:p>
    <w:p w14:paraId="1104A054" w14:textId="77777777" w:rsidR="006B796E" w:rsidRPr="007C1DE2" w:rsidRDefault="006B796E" w:rsidP="00D113C7">
      <w:pPr>
        <w:pStyle w:val="Brdtekst"/>
        <w:rPr>
          <w:sz w:val="22"/>
          <w:lang w:val="nb-NO"/>
        </w:rPr>
      </w:pPr>
    </w:p>
    <w:p w14:paraId="79878111" w14:textId="77777777" w:rsidR="006B796E" w:rsidRPr="007C1DE2" w:rsidRDefault="006B796E" w:rsidP="00D113C7">
      <w:pPr>
        <w:pStyle w:val="Brdtekst"/>
        <w:spacing w:before="3"/>
        <w:rPr>
          <w:sz w:val="18"/>
          <w:lang w:val="nb-NO"/>
        </w:rPr>
      </w:pPr>
    </w:p>
    <w:p w14:paraId="25C8A608" w14:textId="26A41288" w:rsidR="00012FEE" w:rsidRPr="00952792" w:rsidRDefault="00012FEE" w:rsidP="00D113C7">
      <w:pPr>
        <w:pStyle w:val="Overskrift1"/>
        <w:numPr>
          <w:ilvl w:val="0"/>
          <w:numId w:val="2"/>
        </w:numPr>
        <w:tabs>
          <w:tab w:val="left" w:pos="539"/>
          <w:tab w:val="left" w:pos="540"/>
        </w:tabs>
        <w:rPr>
          <w:lang w:val="nb-NO"/>
        </w:rPr>
      </w:pPr>
      <w:bookmarkStart w:id="32" w:name="_Toc117096893"/>
      <w:r>
        <w:rPr>
          <w:spacing w:val="-2"/>
          <w:lang w:val="nb-NO"/>
        </w:rPr>
        <w:t>PARTSSKIFTE OG BRISTENDE FORUTSETNINGER</w:t>
      </w:r>
      <w:bookmarkEnd w:id="32"/>
    </w:p>
    <w:p w14:paraId="7F679FDA" w14:textId="243A39F6" w:rsidR="00012FEE" w:rsidRDefault="00012FEE" w:rsidP="00D113C7">
      <w:pPr>
        <w:pStyle w:val="Overskrift1"/>
        <w:tabs>
          <w:tab w:val="left" w:pos="539"/>
          <w:tab w:val="left" w:pos="540"/>
        </w:tabs>
        <w:ind w:left="111" w:firstLine="0"/>
        <w:rPr>
          <w:spacing w:val="-2"/>
          <w:lang w:val="nb-NO"/>
        </w:rPr>
      </w:pPr>
    </w:p>
    <w:p w14:paraId="68CE593F" w14:textId="7121CEBD" w:rsidR="00012FEE" w:rsidRPr="00A53ADF" w:rsidRDefault="00012FEE" w:rsidP="00D113C7">
      <w:pPr>
        <w:pStyle w:val="Overskrift1"/>
        <w:tabs>
          <w:tab w:val="left" w:pos="539"/>
          <w:tab w:val="left" w:pos="540"/>
        </w:tabs>
        <w:ind w:left="111" w:firstLine="0"/>
        <w:rPr>
          <w:b w:val="0"/>
          <w:bCs w:val="0"/>
          <w:spacing w:val="-2"/>
          <w:sz w:val="20"/>
          <w:szCs w:val="20"/>
          <w:lang w:val="nb-NO"/>
        </w:rPr>
      </w:pPr>
      <w:bookmarkStart w:id="33" w:name="_Toc117096894"/>
      <w:r w:rsidRPr="00A53ADF">
        <w:rPr>
          <w:b w:val="0"/>
          <w:bCs w:val="0"/>
          <w:spacing w:val="-2"/>
          <w:sz w:val="20"/>
          <w:szCs w:val="20"/>
          <w:lang w:val="nb-NO"/>
        </w:rPr>
        <w:t>Partene kan bare overdra sine retti</w:t>
      </w:r>
      <w:r w:rsidR="00A53ADF">
        <w:rPr>
          <w:b w:val="0"/>
          <w:bCs w:val="0"/>
          <w:spacing w:val="-2"/>
          <w:sz w:val="20"/>
          <w:szCs w:val="20"/>
          <w:lang w:val="nb-NO"/>
        </w:rPr>
        <w:t>g</w:t>
      </w:r>
      <w:r w:rsidRPr="00A53ADF">
        <w:rPr>
          <w:b w:val="0"/>
          <w:bCs w:val="0"/>
          <w:spacing w:val="-2"/>
          <w:sz w:val="20"/>
          <w:szCs w:val="20"/>
          <w:lang w:val="nb-NO"/>
        </w:rPr>
        <w:t xml:space="preserve">heter og plikter etter Oppdragsavtalen etter skriftlig samtykke fra den annen Part. Slikt samtykke skal gis dersom det ikke foreligger saklig grunn til å nekte overføring. Denne bestemmelsen er ikke til hinder for at Regnskapsforetaket overdrar sine fordringer til en annen, som </w:t>
      </w:r>
      <w:r w:rsidR="00A53ADF" w:rsidRPr="00A53ADF">
        <w:rPr>
          <w:b w:val="0"/>
          <w:bCs w:val="0"/>
          <w:spacing w:val="-2"/>
          <w:sz w:val="20"/>
          <w:szCs w:val="20"/>
          <w:lang w:val="nb-NO"/>
        </w:rPr>
        <w:t>f.eks.</w:t>
      </w:r>
      <w:r w:rsidRPr="00A53ADF">
        <w:rPr>
          <w:b w:val="0"/>
          <w:bCs w:val="0"/>
          <w:spacing w:val="-2"/>
          <w:sz w:val="20"/>
          <w:szCs w:val="20"/>
          <w:lang w:val="nb-NO"/>
        </w:rPr>
        <w:t xml:space="preserve"> ved factoring.</w:t>
      </w:r>
      <w:bookmarkEnd w:id="33"/>
      <w:r w:rsidRPr="00A53ADF">
        <w:rPr>
          <w:b w:val="0"/>
          <w:bCs w:val="0"/>
          <w:spacing w:val="-2"/>
          <w:sz w:val="20"/>
          <w:szCs w:val="20"/>
          <w:lang w:val="nb-NO"/>
        </w:rPr>
        <w:t xml:space="preserve"> </w:t>
      </w:r>
    </w:p>
    <w:p w14:paraId="67E2F3E8" w14:textId="767BB1D3" w:rsidR="00012FEE" w:rsidRPr="00A53ADF" w:rsidRDefault="00012FEE" w:rsidP="00D113C7">
      <w:pPr>
        <w:pStyle w:val="Overskrift1"/>
        <w:tabs>
          <w:tab w:val="left" w:pos="539"/>
          <w:tab w:val="left" w:pos="540"/>
        </w:tabs>
        <w:ind w:left="111" w:firstLine="0"/>
        <w:rPr>
          <w:b w:val="0"/>
          <w:bCs w:val="0"/>
          <w:spacing w:val="-2"/>
          <w:sz w:val="20"/>
          <w:szCs w:val="20"/>
          <w:lang w:val="nb-NO"/>
        </w:rPr>
      </w:pPr>
    </w:p>
    <w:p w14:paraId="0261E45E" w14:textId="633A844D" w:rsidR="00012FEE" w:rsidRPr="00A53ADF" w:rsidRDefault="00012FEE" w:rsidP="00D113C7">
      <w:pPr>
        <w:pStyle w:val="Overskrift1"/>
        <w:tabs>
          <w:tab w:val="left" w:pos="539"/>
          <w:tab w:val="left" w:pos="540"/>
        </w:tabs>
        <w:ind w:left="111" w:firstLine="0"/>
        <w:rPr>
          <w:b w:val="0"/>
          <w:bCs w:val="0"/>
          <w:spacing w:val="-2"/>
          <w:sz w:val="20"/>
          <w:szCs w:val="20"/>
          <w:lang w:val="nb-NO"/>
        </w:rPr>
      </w:pPr>
      <w:bookmarkStart w:id="34" w:name="_Toc117096895"/>
      <w:r w:rsidRPr="00A53ADF">
        <w:rPr>
          <w:b w:val="0"/>
          <w:bCs w:val="0"/>
          <w:spacing w:val="-2"/>
          <w:sz w:val="20"/>
          <w:szCs w:val="20"/>
          <w:lang w:val="nb-NO"/>
        </w:rPr>
        <w:t xml:space="preserve">Oppdragsavtalen er inngått under bestemte forutsetninger. Ved vesentlige endringer i forutsetninger for oppdraget, som for eksempel </w:t>
      </w:r>
      <w:r w:rsidR="00952792" w:rsidRPr="00A53ADF">
        <w:rPr>
          <w:b w:val="0"/>
          <w:bCs w:val="0"/>
          <w:spacing w:val="-2"/>
          <w:sz w:val="20"/>
          <w:szCs w:val="20"/>
          <w:lang w:val="nb-NO"/>
        </w:rPr>
        <w:t>vesentlige endringer i oppdragets omfang, risiko, Kundens eierskap, børsnoteringer, fusjoner, fisjoner eller andre betydelige organisatoriske endringer, kan Regnskapsforetaket si opp oppdraget med oppsigelsestid begrenset til perioden før den endrede forutsetning får effekt for oppdraget.</w:t>
      </w:r>
      <w:bookmarkEnd w:id="34"/>
      <w:r w:rsidR="00952792" w:rsidRPr="00A53ADF">
        <w:rPr>
          <w:b w:val="0"/>
          <w:bCs w:val="0"/>
          <w:spacing w:val="-2"/>
          <w:sz w:val="20"/>
          <w:szCs w:val="20"/>
          <w:lang w:val="nb-NO"/>
        </w:rPr>
        <w:t xml:space="preserve"> </w:t>
      </w:r>
    </w:p>
    <w:p w14:paraId="22955F5A" w14:textId="77777777" w:rsidR="00952792" w:rsidRPr="00952792" w:rsidRDefault="00952792" w:rsidP="00D113C7">
      <w:pPr>
        <w:pStyle w:val="Overskrift1"/>
        <w:tabs>
          <w:tab w:val="left" w:pos="539"/>
          <w:tab w:val="left" w:pos="540"/>
        </w:tabs>
        <w:ind w:left="111" w:firstLine="0"/>
        <w:rPr>
          <w:b w:val="0"/>
          <w:bCs w:val="0"/>
          <w:lang w:val="nb-NO"/>
        </w:rPr>
      </w:pPr>
    </w:p>
    <w:p w14:paraId="5E6F5F1D" w14:textId="288F8AB2" w:rsidR="006B796E" w:rsidRPr="007C1DE2" w:rsidRDefault="006B796E" w:rsidP="00D113C7">
      <w:pPr>
        <w:pStyle w:val="Overskrift1"/>
        <w:numPr>
          <w:ilvl w:val="0"/>
          <w:numId w:val="2"/>
        </w:numPr>
        <w:tabs>
          <w:tab w:val="left" w:pos="539"/>
          <w:tab w:val="left" w:pos="540"/>
        </w:tabs>
        <w:rPr>
          <w:lang w:val="nb-NO"/>
        </w:rPr>
      </w:pPr>
      <w:bookmarkStart w:id="35" w:name="_Toc117096896"/>
      <w:r w:rsidRPr="007C1DE2">
        <w:rPr>
          <w:spacing w:val="-2"/>
          <w:lang w:val="nb-NO"/>
        </w:rPr>
        <w:t>VERNETING</w:t>
      </w:r>
      <w:bookmarkEnd w:id="35"/>
    </w:p>
    <w:p w14:paraId="71A0B1C6" w14:textId="241629F9" w:rsidR="006B796E" w:rsidRPr="007C1DE2" w:rsidRDefault="006B796E" w:rsidP="00D113C7">
      <w:pPr>
        <w:pStyle w:val="Brdtekst"/>
        <w:spacing w:before="119"/>
        <w:ind w:left="112" w:right="114"/>
        <w:rPr>
          <w:lang w:val="nb-NO"/>
        </w:rPr>
      </w:pPr>
      <w:r w:rsidRPr="007C1DE2">
        <w:rPr>
          <w:lang w:val="nb-NO"/>
        </w:rPr>
        <w:t xml:space="preserve">Dersom det oppstår tvister i forbindelse </w:t>
      </w:r>
      <w:r w:rsidR="002861AF">
        <w:rPr>
          <w:lang w:val="nb-NO"/>
        </w:rPr>
        <w:t xml:space="preserve">med </w:t>
      </w:r>
      <w:r w:rsidRPr="007C1DE2">
        <w:rPr>
          <w:lang w:val="nb-NO"/>
        </w:rPr>
        <w:t>Oppdragsavtalen, skal Partene komme sammen og forsøke å finne frem til en minnelig løsning. Dersom en minnelig løsning ikke oppnås, kan saken bringes inn for ordinære domstoler for rettslig avgjørelse. Partene vedtar Kongsberg og Eiker tingrett som korrekt verneting.</w:t>
      </w:r>
    </w:p>
    <w:p w14:paraId="060281BD" w14:textId="77777777" w:rsidR="00DA0C70" w:rsidRPr="007C1DE2" w:rsidRDefault="00DA0C70" w:rsidP="00D113C7">
      <w:pPr>
        <w:rPr>
          <w:lang w:val="nb-NO"/>
        </w:rPr>
      </w:pPr>
    </w:p>
    <w:sectPr w:rsidR="00DA0C70" w:rsidRPr="007C1DE2" w:rsidSect="00D06ED0">
      <w:type w:val="continuous"/>
      <w:pgSz w:w="11910" w:h="16840"/>
      <w:pgMar w:top="620" w:right="740" w:bottom="840" w:left="740" w:header="0" w:footer="65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036C" w14:textId="77777777" w:rsidR="00294EEA" w:rsidRDefault="00294EEA">
      <w:r>
        <w:separator/>
      </w:r>
    </w:p>
  </w:endnote>
  <w:endnote w:type="continuationSeparator" w:id="0">
    <w:p w14:paraId="3F379E7E" w14:textId="77777777" w:rsidR="00294EEA" w:rsidRDefault="0029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332" w14:textId="6B0D3686" w:rsidR="009F5BA7" w:rsidRDefault="005A0AF5">
    <w:pPr>
      <w:pStyle w:val="Brdtekst"/>
      <w:spacing w:line="14" w:lineRule="auto"/>
    </w:pPr>
    <w:r>
      <w:rPr>
        <w:noProof/>
      </w:rPr>
      <mc:AlternateContent>
        <mc:Choice Requires="wps">
          <w:drawing>
            <wp:anchor distT="0" distB="0" distL="114300" distR="114300" simplePos="0" relativeHeight="251660288" behindDoc="1" locked="0" layoutInCell="1" allowOverlap="1" wp14:anchorId="4A600550" wp14:editId="31A11AD7">
              <wp:simplePos x="0" y="0"/>
              <wp:positionH relativeFrom="page">
                <wp:posOffset>6071191</wp:posOffset>
              </wp:positionH>
              <wp:positionV relativeFrom="bottomMargin">
                <wp:align>top</wp:align>
              </wp:positionV>
              <wp:extent cx="935665" cy="158898"/>
              <wp:effectExtent l="0" t="0" r="17145" b="1270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65" cy="158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5E796" w14:textId="77777777" w:rsidR="009F5BA7" w:rsidRDefault="00DF01B7">
                          <w:pPr>
                            <w:spacing w:before="87"/>
                            <w:ind w:left="20"/>
                            <w:rPr>
                              <w:b/>
                              <w:sz w:val="16"/>
                            </w:rPr>
                          </w:pPr>
                          <w:r>
                            <w:rPr>
                              <w:sz w:val="16"/>
                            </w:rPr>
                            <w:t>Side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r>
                            <w:rPr>
                              <w:b/>
                              <w:spacing w:val="-2"/>
                              <w:sz w:val="16"/>
                            </w:rPr>
                            <w:t xml:space="preserve"> </w:t>
                          </w:r>
                          <w:r>
                            <w:rPr>
                              <w:sz w:val="16"/>
                            </w:rPr>
                            <w:t xml:space="preserve">av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8</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00550" id="_x0000_t202" coordsize="21600,21600" o:spt="202" path="m,l,21600r21600,l21600,xe">
              <v:stroke joinstyle="miter"/>
              <v:path gradientshapeok="t" o:connecttype="rect"/>
            </v:shapetype>
            <v:shape id="docshape2" o:spid="_x0000_s1026" type="#_x0000_t202" style="position:absolute;margin-left:478.05pt;margin-top:0;width:73.65pt;height:12.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" filled="f" stroked="f">
              <v:textbox inset="0,0,0,0">
                <w:txbxContent>
                  <w:p w14:paraId="6905E796" w14:textId="77777777" w:rsidR="009F5BA7" w:rsidRDefault="00DF01B7">
                    <w:pPr>
                      <w:spacing w:before="87"/>
                      <w:ind w:left="20"/>
                      <w:rPr>
                        <w:b/>
                        <w:sz w:val="16"/>
                      </w:rPr>
                    </w:pPr>
                    <w:r>
                      <w:rPr>
                        <w:sz w:val="16"/>
                      </w:rPr>
                      <w:t>Side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r>
                      <w:rPr>
                        <w:b/>
                        <w:spacing w:val="-2"/>
                        <w:sz w:val="16"/>
                      </w:rPr>
                      <w:t xml:space="preserve"> </w:t>
                    </w:r>
                    <w:r>
                      <w:rPr>
                        <w:sz w:val="16"/>
                      </w:rPr>
                      <w:t xml:space="preserve">av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8</w:t>
                    </w:r>
                    <w:r>
                      <w:rPr>
                        <w:b/>
                        <w:spacing w:val="-10"/>
                        <w:sz w:val="16"/>
                      </w:rPr>
                      <w:fldChar w:fldCharType="end"/>
                    </w:r>
                  </w:p>
                </w:txbxContent>
              </v:textbox>
              <w10:wrap anchorx="page" anchory="margin"/>
            </v:shape>
          </w:pict>
        </mc:Fallback>
      </mc:AlternateContent>
    </w:r>
    <w:r w:rsidR="00DF01B7">
      <w:rPr>
        <w:noProof/>
      </w:rPr>
      <mc:AlternateContent>
        <mc:Choice Requires="wps">
          <w:drawing>
            <wp:anchor distT="0" distB="0" distL="114300" distR="114300" simplePos="0" relativeHeight="251659264" behindDoc="1" locked="0" layoutInCell="1" allowOverlap="1" wp14:anchorId="61A8A6C4" wp14:editId="7A9EBD0B">
              <wp:simplePos x="0" y="0"/>
              <wp:positionH relativeFrom="page">
                <wp:posOffset>528320</wp:posOffset>
              </wp:positionH>
              <wp:positionV relativeFrom="page">
                <wp:posOffset>10137140</wp:posOffset>
              </wp:positionV>
              <wp:extent cx="4560570" cy="2559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B1139" w14:textId="6F2ABF78" w:rsidR="009F5BA7" w:rsidRPr="006B0B7B" w:rsidRDefault="00DF01B7">
                          <w:pPr>
                            <w:spacing w:before="15" w:line="183" w:lineRule="exact"/>
                            <w:ind w:left="20"/>
                            <w:rPr>
                              <w:sz w:val="14"/>
                              <w:szCs w:val="14"/>
                            </w:rPr>
                          </w:pPr>
                          <w:r w:rsidRPr="006B0B7B">
                            <w:rPr>
                              <w:sz w:val="14"/>
                              <w:szCs w:val="14"/>
                            </w:rPr>
                            <w:t>Standard</w:t>
                          </w:r>
                          <w:r w:rsidRPr="006B0B7B">
                            <w:rPr>
                              <w:spacing w:val="-8"/>
                              <w:sz w:val="14"/>
                              <w:szCs w:val="14"/>
                            </w:rPr>
                            <w:t xml:space="preserve"> </w:t>
                          </w:r>
                          <w:r w:rsidRPr="006B0B7B">
                            <w:rPr>
                              <w:sz w:val="14"/>
                              <w:szCs w:val="14"/>
                            </w:rPr>
                            <w:t>Oppdragsvilkår</w:t>
                          </w:r>
                          <w:r w:rsidRPr="006B0B7B">
                            <w:rPr>
                              <w:spacing w:val="-7"/>
                              <w:sz w:val="14"/>
                              <w:szCs w:val="14"/>
                            </w:rPr>
                            <w:t xml:space="preserve"> </w:t>
                          </w:r>
                          <w:r w:rsidRPr="006B0B7B">
                            <w:rPr>
                              <w:sz w:val="14"/>
                              <w:szCs w:val="14"/>
                            </w:rPr>
                            <w:t>for</w:t>
                          </w:r>
                          <w:r w:rsidRPr="006B0B7B">
                            <w:rPr>
                              <w:spacing w:val="-9"/>
                              <w:sz w:val="14"/>
                              <w:szCs w:val="14"/>
                            </w:rPr>
                            <w:t xml:space="preserve"> </w:t>
                          </w:r>
                          <w:r w:rsidRPr="006B0B7B">
                            <w:rPr>
                              <w:sz w:val="14"/>
                              <w:szCs w:val="14"/>
                            </w:rPr>
                            <w:t>regnskapsoppdrag</w:t>
                          </w:r>
                          <w:r w:rsidRPr="006B0B7B">
                            <w:rPr>
                              <w:spacing w:val="-7"/>
                              <w:sz w:val="14"/>
                              <w:szCs w:val="14"/>
                            </w:rPr>
                            <w:t xml:space="preserve"> </w:t>
                          </w:r>
                          <w:r w:rsidRPr="006B0B7B">
                            <w:rPr>
                              <w:sz w:val="14"/>
                              <w:szCs w:val="14"/>
                            </w:rPr>
                            <w:t>|</w:t>
                          </w:r>
                          <w:r w:rsidRPr="006B0B7B">
                            <w:rPr>
                              <w:spacing w:val="-7"/>
                              <w:sz w:val="14"/>
                              <w:szCs w:val="14"/>
                            </w:rPr>
                            <w:t xml:space="preserve"> </w:t>
                          </w:r>
                          <w:r w:rsidRPr="006B0B7B">
                            <w:rPr>
                              <w:sz w:val="14"/>
                              <w:szCs w:val="14"/>
                            </w:rPr>
                            <w:t>fasts</w:t>
                          </w:r>
                          <w:r w:rsidR="005A0AF5" w:rsidRPr="006B0B7B">
                            <w:rPr>
                              <w:sz w:val="14"/>
                              <w:szCs w:val="14"/>
                            </w:rPr>
                            <w:t>a</w:t>
                          </w:r>
                          <w:r w:rsidRPr="006B0B7B">
                            <w:rPr>
                              <w:sz w:val="14"/>
                              <w:szCs w:val="14"/>
                            </w:rPr>
                            <w:t>tt</w:t>
                          </w:r>
                          <w:r w:rsidRPr="006B0B7B">
                            <w:rPr>
                              <w:spacing w:val="-7"/>
                              <w:sz w:val="14"/>
                              <w:szCs w:val="14"/>
                            </w:rPr>
                            <w:t xml:space="preserve"> </w:t>
                          </w:r>
                          <w:r w:rsidR="005A0AF5" w:rsidRPr="006B0B7B">
                            <w:rPr>
                              <w:sz w:val="14"/>
                              <w:szCs w:val="14"/>
                            </w:rPr>
                            <w:t>01.11</w:t>
                          </w:r>
                          <w:r w:rsidRPr="006B0B7B">
                            <w:rPr>
                              <w:sz w:val="14"/>
                              <w:szCs w:val="14"/>
                            </w:rPr>
                            <w:t>.202</w:t>
                          </w:r>
                          <w:r w:rsidR="005A0AF5" w:rsidRPr="006B0B7B">
                            <w:rPr>
                              <w:sz w:val="14"/>
                              <w:szCs w:val="14"/>
                            </w:rPr>
                            <w:t>2</w:t>
                          </w:r>
                          <w:r w:rsidRPr="006B0B7B">
                            <w:rPr>
                              <w:sz w:val="14"/>
                              <w:szCs w:val="14"/>
                            </w:rPr>
                            <w:t>,</w:t>
                          </w:r>
                          <w:r w:rsidRPr="006B0B7B">
                            <w:rPr>
                              <w:spacing w:val="-7"/>
                              <w:sz w:val="14"/>
                              <w:szCs w:val="14"/>
                            </w:rPr>
                            <w:t xml:space="preserve"> </w:t>
                          </w:r>
                          <w:r w:rsidRPr="006B0B7B">
                            <w:rPr>
                              <w:sz w:val="14"/>
                              <w:szCs w:val="14"/>
                            </w:rPr>
                            <w:t>versjon</w:t>
                          </w:r>
                          <w:r w:rsidRPr="006B0B7B">
                            <w:rPr>
                              <w:spacing w:val="-8"/>
                              <w:sz w:val="14"/>
                              <w:szCs w:val="14"/>
                            </w:rPr>
                            <w:t xml:space="preserve"> </w:t>
                          </w:r>
                          <w:r w:rsidR="005A0AF5" w:rsidRPr="006B0B7B">
                            <w:rPr>
                              <w:spacing w:val="-10"/>
                              <w:sz w:val="14"/>
                              <w:szCs w:val="14"/>
                            </w:rPr>
                            <w:t>3</w:t>
                          </w:r>
                        </w:p>
                        <w:p w14:paraId="19E0A4E1" w14:textId="7564BEC1" w:rsidR="009F5BA7" w:rsidRPr="006B0B7B" w:rsidRDefault="006B0B7B" w:rsidP="006B0B7B">
                          <w:pPr>
                            <w:spacing w:line="183" w:lineRule="exact"/>
                            <w:ind w:left="20"/>
                            <w:rPr>
                              <w:sz w:val="14"/>
                              <w:szCs w:val="14"/>
                            </w:rPr>
                          </w:pPr>
                          <w:r w:rsidRPr="006B0B7B">
                            <w:rPr>
                              <w:sz w:val="14"/>
                              <w:szCs w:val="14"/>
                            </w:rPr>
                            <w:t xml:space="preserve">Altinn Regnskap AS | Autorisert </w:t>
                          </w:r>
                          <w:proofErr w:type="spellStart"/>
                          <w:r w:rsidRPr="006B0B7B">
                            <w:rPr>
                              <w:sz w:val="14"/>
                              <w:szCs w:val="14"/>
                            </w:rPr>
                            <w:t>regnskapsførerselskap</w:t>
                          </w:r>
                          <w:proofErr w:type="spellEnd"/>
                          <w:r w:rsidRPr="006B0B7B">
                            <w:rPr>
                              <w:sz w:val="14"/>
                              <w:szCs w:val="14"/>
                            </w:rPr>
                            <w:t xml:space="preserve"> | </w:t>
                          </w:r>
                          <w:proofErr w:type="spellStart"/>
                          <w:r w:rsidRPr="006B0B7B">
                            <w:rPr>
                              <w:sz w:val="14"/>
                              <w:szCs w:val="14"/>
                            </w:rPr>
                            <w:t>Rambergveien</w:t>
                          </w:r>
                          <w:proofErr w:type="spellEnd"/>
                          <w:r w:rsidRPr="006B0B7B">
                            <w:rPr>
                              <w:sz w:val="14"/>
                              <w:szCs w:val="14"/>
                            </w:rPr>
                            <w:t xml:space="preserve"> 1 | 3115 Tønsberg | Org nr: 891 185 022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A6C4" id="docshape1" o:spid="_x0000_s1027" type="#_x0000_t202" style="position:absolute;margin-left:41.6pt;margin-top:798.2pt;width:359.1pt;height:2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" filled="f" stroked="f">
              <v:textbox inset="0,0,0,0">
                <w:txbxContent>
                  <w:p w14:paraId="4B4B1139" w14:textId="6F2ABF78" w:rsidR="009F5BA7" w:rsidRPr="006B0B7B" w:rsidRDefault="00DF01B7">
                    <w:pPr>
                      <w:spacing w:before="15" w:line="183" w:lineRule="exact"/>
                      <w:ind w:left="20"/>
                      <w:rPr>
                        <w:sz w:val="14"/>
                        <w:szCs w:val="14"/>
                      </w:rPr>
                    </w:pPr>
                    <w:r w:rsidRPr="006B0B7B">
                      <w:rPr>
                        <w:sz w:val="14"/>
                        <w:szCs w:val="14"/>
                      </w:rPr>
                      <w:t>Standard</w:t>
                    </w:r>
                    <w:r w:rsidRPr="006B0B7B">
                      <w:rPr>
                        <w:spacing w:val="-8"/>
                        <w:sz w:val="14"/>
                        <w:szCs w:val="14"/>
                      </w:rPr>
                      <w:t xml:space="preserve"> </w:t>
                    </w:r>
                    <w:r w:rsidRPr="006B0B7B">
                      <w:rPr>
                        <w:sz w:val="14"/>
                        <w:szCs w:val="14"/>
                      </w:rPr>
                      <w:t>Oppdragsvilkår</w:t>
                    </w:r>
                    <w:r w:rsidRPr="006B0B7B">
                      <w:rPr>
                        <w:spacing w:val="-7"/>
                        <w:sz w:val="14"/>
                        <w:szCs w:val="14"/>
                      </w:rPr>
                      <w:t xml:space="preserve"> </w:t>
                    </w:r>
                    <w:r w:rsidRPr="006B0B7B">
                      <w:rPr>
                        <w:sz w:val="14"/>
                        <w:szCs w:val="14"/>
                      </w:rPr>
                      <w:t>for</w:t>
                    </w:r>
                    <w:r w:rsidRPr="006B0B7B">
                      <w:rPr>
                        <w:spacing w:val="-9"/>
                        <w:sz w:val="14"/>
                        <w:szCs w:val="14"/>
                      </w:rPr>
                      <w:t xml:space="preserve"> </w:t>
                    </w:r>
                    <w:r w:rsidRPr="006B0B7B">
                      <w:rPr>
                        <w:sz w:val="14"/>
                        <w:szCs w:val="14"/>
                      </w:rPr>
                      <w:t>regnskapsoppdrag</w:t>
                    </w:r>
                    <w:r w:rsidRPr="006B0B7B">
                      <w:rPr>
                        <w:spacing w:val="-7"/>
                        <w:sz w:val="14"/>
                        <w:szCs w:val="14"/>
                      </w:rPr>
                      <w:t xml:space="preserve"> </w:t>
                    </w:r>
                    <w:r w:rsidRPr="006B0B7B">
                      <w:rPr>
                        <w:sz w:val="14"/>
                        <w:szCs w:val="14"/>
                      </w:rPr>
                      <w:t>|</w:t>
                    </w:r>
                    <w:r w:rsidRPr="006B0B7B">
                      <w:rPr>
                        <w:spacing w:val="-7"/>
                        <w:sz w:val="14"/>
                        <w:szCs w:val="14"/>
                      </w:rPr>
                      <w:t xml:space="preserve"> </w:t>
                    </w:r>
                    <w:r w:rsidRPr="006B0B7B">
                      <w:rPr>
                        <w:sz w:val="14"/>
                        <w:szCs w:val="14"/>
                      </w:rPr>
                      <w:t>fasts</w:t>
                    </w:r>
                    <w:r w:rsidR="005A0AF5" w:rsidRPr="006B0B7B">
                      <w:rPr>
                        <w:sz w:val="14"/>
                        <w:szCs w:val="14"/>
                      </w:rPr>
                      <w:t>a</w:t>
                    </w:r>
                    <w:r w:rsidRPr="006B0B7B">
                      <w:rPr>
                        <w:sz w:val="14"/>
                        <w:szCs w:val="14"/>
                      </w:rPr>
                      <w:t>tt</w:t>
                    </w:r>
                    <w:r w:rsidRPr="006B0B7B">
                      <w:rPr>
                        <w:spacing w:val="-7"/>
                        <w:sz w:val="14"/>
                        <w:szCs w:val="14"/>
                      </w:rPr>
                      <w:t xml:space="preserve"> </w:t>
                    </w:r>
                    <w:r w:rsidR="005A0AF5" w:rsidRPr="006B0B7B">
                      <w:rPr>
                        <w:sz w:val="14"/>
                        <w:szCs w:val="14"/>
                      </w:rPr>
                      <w:t>01.11</w:t>
                    </w:r>
                    <w:r w:rsidRPr="006B0B7B">
                      <w:rPr>
                        <w:sz w:val="14"/>
                        <w:szCs w:val="14"/>
                      </w:rPr>
                      <w:t>.202</w:t>
                    </w:r>
                    <w:r w:rsidR="005A0AF5" w:rsidRPr="006B0B7B">
                      <w:rPr>
                        <w:sz w:val="14"/>
                        <w:szCs w:val="14"/>
                      </w:rPr>
                      <w:t>2</w:t>
                    </w:r>
                    <w:r w:rsidRPr="006B0B7B">
                      <w:rPr>
                        <w:sz w:val="14"/>
                        <w:szCs w:val="14"/>
                      </w:rPr>
                      <w:t>,</w:t>
                    </w:r>
                    <w:r w:rsidRPr="006B0B7B">
                      <w:rPr>
                        <w:spacing w:val="-7"/>
                        <w:sz w:val="14"/>
                        <w:szCs w:val="14"/>
                      </w:rPr>
                      <w:t xml:space="preserve"> </w:t>
                    </w:r>
                    <w:r w:rsidRPr="006B0B7B">
                      <w:rPr>
                        <w:sz w:val="14"/>
                        <w:szCs w:val="14"/>
                      </w:rPr>
                      <w:t>versjon</w:t>
                    </w:r>
                    <w:r w:rsidRPr="006B0B7B">
                      <w:rPr>
                        <w:spacing w:val="-8"/>
                        <w:sz w:val="14"/>
                        <w:szCs w:val="14"/>
                      </w:rPr>
                      <w:t xml:space="preserve"> </w:t>
                    </w:r>
                    <w:r w:rsidR="005A0AF5" w:rsidRPr="006B0B7B">
                      <w:rPr>
                        <w:spacing w:val="-10"/>
                        <w:sz w:val="14"/>
                        <w:szCs w:val="14"/>
                      </w:rPr>
                      <w:t>3</w:t>
                    </w:r>
                  </w:p>
                  <w:p w14:paraId="19E0A4E1" w14:textId="7564BEC1" w:rsidR="009F5BA7" w:rsidRPr="006B0B7B" w:rsidRDefault="006B0B7B" w:rsidP="006B0B7B">
                    <w:pPr>
                      <w:spacing w:line="183" w:lineRule="exact"/>
                      <w:ind w:left="20"/>
                      <w:rPr>
                        <w:sz w:val="14"/>
                        <w:szCs w:val="14"/>
                      </w:rPr>
                    </w:pPr>
                    <w:r w:rsidRPr="006B0B7B">
                      <w:rPr>
                        <w:sz w:val="14"/>
                        <w:szCs w:val="14"/>
                      </w:rPr>
                      <w:t xml:space="preserve">Altinn Regnskap AS | Autorisert </w:t>
                    </w:r>
                    <w:proofErr w:type="spellStart"/>
                    <w:r w:rsidRPr="006B0B7B">
                      <w:rPr>
                        <w:sz w:val="14"/>
                        <w:szCs w:val="14"/>
                      </w:rPr>
                      <w:t>regnskapsførerselskap</w:t>
                    </w:r>
                    <w:proofErr w:type="spellEnd"/>
                    <w:r w:rsidRPr="006B0B7B">
                      <w:rPr>
                        <w:sz w:val="14"/>
                        <w:szCs w:val="14"/>
                      </w:rPr>
                      <w:t xml:space="preserve"> | </w:t>
                    </w:r>
                    <w:proofErr w:type="spellStart"/>
                    <w:r w:rsidRPr="006B0B7B">
                      <w:rPr>
                        <w:sz w:val="14"/>
                        <w:szCs w:val="14"/>
                      </w:rPr>
                      <w:t>Rambergveien</w:t>
                    </w:r>
                    <w:proofErr w:type="spellEnd"/>
                    <w:r w:rsidRPr="006B0B7B">
                      <w:rPr>
                        <w:sz w:val="14"/>
                        <w:szCs w:val="14"/>
                      </w:rPr>
                      <w:t xml:space="preserve"> 1 | 3115 Tønsberg | Org nr: 891 185 022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465D" w14:textId="77777777" w:rsidR="00294EEA" w:rsidRDefault="00294EEA">
      <w:r>
        <w:separator/>
      </w:r>
    </w:p>
  </w:footnote>
  <w:footnote w:type="continuationSeparator" w:id="0">
    <w:p w14:paraId="4086A5A2" w14:textId="77777777" w:rsidR="00294EEA" w:rsidRDefault="0029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EF3"/>
    <w:multiLevelType w:val="multilevel"/>
    <w:tmpl w:val="537AC138"/>
    <w:lvl w:ilvl="0">
      <w:start w:val="1"/>
      <w:numFmt w:val="decimal"/>
      <w:lvlText w:val="%1."/>
      <w:lvlJc w:val="left"/>
      <w:pPr>
        <w:ind w:left="551" w:hanging="440"/>
        <w:jc w:val="left"/>
      </w:pPr>
      <w:rPr>
        <w:rFonts w:ascii="Arial" w:eastAsia="Arial" w:hAnsi="Arial" w:cs="Arial" w:hint="default"/>
        <w:b w:val="0"/>
        <w:bCs w:val="0"/>
        <w:i w:val="0"/>
        <w:iCs w:val="0"/>
        <w:spacing w:val="-1"/>
        <w:w w:val="99"/>
        <w:sz w:val="20"/>
        <w:szCs w:val="20"/>
        <w:lang w:val="nn-NO" w:eastAsia="en-US" w:bidi="ar-SA"/>
      </w:rPr>
    </w:lvl>
    <w:lvl w:ilvl="1">
      <w:start w:val="1"/>
      <w:numFmt w:val="decimal"/>
      <w:lvlText w:val="%1.%2"/>
      <w:lvlJc w:val="left"/>
      <w:pPr>
        <w:ind w:left="993" w:hanging="683"/>
        <w:jc w:val="left"/>
      </w:pPr>
      <w:rPr>
        <w:rFonts w:ascii="Arial" w:eastAsia="Arial" w:hAnsi="Arial" w:cs="Arial" w:hint="default"/>
        <w:b w:val="0"/>
        <w:bCs w:val="0"/>
        <w:i w:val="0"/>
        <w:iCs w:val="0"/>
        <w:spacing w:val="-1"/>
        <w:w w:val="99"/>
        <w:sz w:val="20"/>
        <w:szCs w:val="20"/>
        <w:lang w:val="nn-NO" w:eastAsia="en-US" w:bidi="ar-SA"/>
      </w:rPr>
    </w:lvl>
    <w:lvl w:ilvl="2">
      <w:numFmt w:val="bullet"/>
      <w:lvlText w:val="•"/>
      <w:lvlJc w:val="left"/>
      <w:pPr>
        <w:ind w:left="2047" w:hanging="683"/>
      </w:pPr>
      <w:rPr>
        <w:rFonts w:hint="default"/>
        <w:lang w:val="nn-NO" w:eastAsia="en-US" w:bidi="ar-SA"/>
      </w:rPr>
    </w:lvl>
    <w:lvl w:ilvl="3">
      <w:numFmt w:val="bullet"/>
      <w:lvlText w:val="•"/>
      <w:lvlJc w:val="left"/>
      <w:pPr>
        <w:ind w:left="3094" w:hanging="683"/>
      </w:pPr>
      <w:rPr>
        <w:rFonts w:hint="default"/>
        <w:lang w:val="nn-NO" w:eastAsia="en-US" w:bidi="ar-SA"/>
      </w:rPr>
    </w:lvl>
    <w:lvl w:ilvl="4">
      <w:numFmt w:val="bullet"/>
      <w:lvlText w:val="•"/>
      <w:lvlJc w:val="left"/>
      <w:pPr>
        <w:ind w:left="4142" w:hanging="683"/>
      </w:pPr>
      <w:rPr>
        <w:rFonts w:hint="default"/>
        <w:lang w:val="nn-NO" w:eastAsia="en-US" w:bidi="ar-SA"/>
      </w:rPr>
    </w:lvl>
    <w:lvl w:ilvl="5">
      <w:numFmt w:val="bullet"/>
      <w:lvlText w:val="•"/>
      <w:lvlJc w:val="left"/>
      <w:pPr>
        <w:ind w:left="5189" w:hanging="683"/>
      </w:pPr>
      <w:rPr>
        <w:rFonts w:hint="default"/>
        <w:lang w:val="nn-NO" w:eastAsia="en-US" w:bidi="ar-SA"/>
      </w:rPr>
    </w:lvl>
    <w:lvl w:ilvl="6">
      <w:numFmt w:val="bullet"/>
      <w:lvlText w:val="•"/>
      <w:lvlJc w:val="left"/>
      <w:pPr>
        <w:ind w:left="6236" w:hanging="683"/>
      </w:pPr>
      <w:rPr>
        <w:rFonts w:hint="default"/>
        <w:lang w:val="nn-NO" w:eastAsia="en-US" w:bidi="ar-SA"/>
      </w:rPr>
    </w:lvl>
    <w:lvl w:ilvl="7">
      <w:numFmt w:val="bullet"/>
      <w:lvlText w:val="•"/>
      <w:lvlJc w:val="left"/>
      <w:pPr>
        <w:ind w:left="7284" w:hanging="683"/>
      </w:pPr>
      <w:rPr>
        <w:rFonts w:hint="default"/>
        <w:lang w:val="nn-NO" w:eastAsia="en-US" w:bidi="ar-SA"/>
      </w:rPr>
    </w:lvl>
    <w:lvl w:ilvl="8">
      <w:numFmt w:val="bullet"/>
      <w:lvlText w:val="•"/>
      <w:lvlJc w:val="left"/>
      <w:pPr>
        <w:ind w:left="8331" w:hanging="683"/>
      </w:pPr>
      <w:rPr>
        <w:rFonts w:hint="default"/>
        <w:lang w:val="nn-NO" w:eastAsia="en-US" w:bidi="ar-SA"/>
      </w:rPr>
    </w:lvl>
  </w:abstractNum>
  <w:abstractNum w:abstractNumId="1" w15:restartNumberingAfterBreak="0">
    <w:nsid w:val="193841A4"/>
    <w:multiLevelType w:val="hybridMultilevel"/>
    <w:tmpl w:val="F0A44744"/>
    <w:lvl w:ilvl="0" w:tplc="37B21E34">
      <w:start w:val="6"/>
      <w:numFmt w:val="bullet"/>
      <w:lvlText w:val="-"/>
      <w:lvlJc w:val="left"/>
      <w:pPr>
        <w:ind w:left="471" w:hanging="360"/>
      </w:pPr>
      <w:rPr>
        <w:rFonts w:ascii="Arial" w:eastAsia="Arial" w:hAnsi="Arial" w:cs="Arial" w:hint="default"/>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2" w15:restartNumberingAfterBreak="0">
    <w:nsid w:val="35F11C0D"/>
    <w:multiLevelType w:val="hybridMultilevel"/>
    <w:tmpl w:val="8FD0CB82"/>
    <w:lvl w:ilvl="0" w:tplc="E656F378">
      <w:numFmt w:val="bullet"/>
      <w:lvlText w:val=""/>
      <w:lvlJc w:val="left"/>
      <w:pPr>
        <w:ind w:left="832" w:hanging="361"/>
      </w:pPr>
      <w:rPr>
        <w:rFonts w:ascii="Symbol" w:eastAsia="Symbol" w:hAnsi="Symbol" w:cs="Symbol" w:hint="default"/>
        <w:b w:val="0"/>
        <w:bCs w:val="0"/>
        <w:i w:val="0"/>
        <w:iCs w:val="0"/>
        <w:w w:val="99"/>
        <w:sz w:val="20"/>
        <w:szCs w:val="20"/>
        <w:lang w:val="nn-NO" w:eastAsia="en-US" w:bidi="ar-SA"/>
      </w:rPr>
    </w:lvl>
    <w:lvl w:ilvl="1" w:tplc="FE42B72E">
      <w:numFmt w:val="bullet"/>
      <w:lvlText w:val="•"/>
      <w:lvlJc w:val="left"/>
      <w:pPr>
        <w:ind w:left="1798" w:hanging="361"/>
      </w:pPr>
      <w:rPr>
        <w:rFonts w:hint="default"/>
        <w:lang w:val="nn-NO" w:eastAsia="en-US" w:bidi="ar-SA"/>
      </w:rPr>
    </w:lvl>
    <w:lvl w:ilvl="2" w:tplc="0BC86E02">
      <w:numFmt w:val="bullet"/>
      <w:lvlText w:val="•"/>
      <w:lvlJc w:val="left"/>
      <w:pPr>
        <w:ind w:left="2757" w:hanging="361"/>
      </w:pPr>
      <w:rPr>
        <w:rFonts w:hint="default"/>
        <w:lang w:val="nn-NO" w:eastAsia="en-US" w:bidi="ar-SA"/>
      </w:rPr>
    </w:lvl>
    <w:lvl w:ilvl="3" w:tplc="D0248654">
      <w:numFmt w:val="bullet"/>
      <w:lvlText w:val="•"/>
      <w:lvlJc w:val="left"/>
      <w:pPr>
        <w:ind w:left="3715" w:hanging="361"/>
      </w:pPr>
      <w:rPr>
        <w:rFonts w:hint="default"/>
        <w:lang w:val="nn-NO" w:eastAsia="en-US" w:bidi="ar-SA"/>
      </w:rPr>
    </w:lvl>
    <w:lvl w:ilvl="4" w:tplc="CE229184">
      <w:numFmt w:val="bullet"/>
      <w:lvlText w:val="•"/>
      <w:lvlJc w:val="left"/>
      <w:pPr>
        <w:ind w:left="4674" w:hanging="361"/>
      </w:pPr>
      <w:rPr>
        <w:rFonts w:hint="default"/>
        <w:lang w:val="nn-NO" w:eastAsia="en-US" w:bidi="ar-SA"/>
      </w:rPr>
    </w:lvl>
    <w:lvl w:ilvl="5" w:tplc="0C72B334">
      <w:numFmt w:val="bullet"/>
      <w:lvlText w:val="•"/>
      <w:lvlJc w:val="left"/>
      <w:pPr>
        <w:ind w:left="5633" w:hanging="361"/>
      </w:pPr>
      <w:rPr>
        <w:rFonts w:hint="default"/>
        <w:lang w:val="nn-NO" w:eastAsia="en-US" w:bidi="ar-SA"/>
      </w:rPr>
    </w:lvl>
    <w:lvl w:ilvl="6" w:tplc="489CE0EC">
      <w:numFmt w:val="bullet"/>
      <w:lvlText w:val="•"/>
      <w:lvlJc w:val="left"/>
      <w:pPr>
        <w:ind w:left="6591" w:hanging="361"/>
      </w:pPr>
      <w:rPr>
        <w:rFonts w:hint="default"/>
        <w:lang w:val="nn-NO" w:eastAsia="en-US" w:bidi="ar-SA"/>
      </w:rPr>
    </w:lvl>
    <w:lvl w:ilvl="7" w:tplc="71728584">
      <w:numFmt w:val="bullet"/>
      <w:lvlText w:val="•"/>
      <w:lvlJc w:val="left"/>
      <w:pPr>
        <w:ind w:left="7550" w:hanging="361"/>
      </w:pPr>
      <w:rPr>
        <w:rFonts w:hint="default"/>
        <w:lang w:val="nn-NO" w:eastAsia="en-US" w:bidi="ar-SA"/>
      </w:rPr>
    </w:lvl>
    <w:lvl w:ilvl="8" w:tplc="B2A29190">
      <w:numFmt w:val="bullet"/>
      <w:lvlText w:val="•"/>
      <w:lvlJc w:val="left"/>
      <w:pPr>
        <w:ind w:left="8509" w:hanging="361"/>
      </w:pPr>
      <w:rPr>
        <w:rFonts w:hint="default"/>
        <w:lang w:val="nn-NO" w:eastAsia="en-US" w:bidi="ar-SA"/>
      </w:rPr>
    </w:lvl>
  </w:abstractNum>
  <w:abstractNum w:abstractNumId="3" w15:restartNumberingAfterBreak="0">
    <w:nsid w:val="3E6869EF"/>
    <w:multiLevelType w:val="hybridMultilevel"/>
    <w:tmpl w:val="86AA972A"/>
    <w:lvl w:ilvl="0" w:tplc="04140001">
      <w:start w:val="1"/>
      <w:numFmt w:val="bullet"/>
      <w:lvlText w:val=""/>
      <w:lvlJc w:val="left"/>
      <w:pPr>
        <w:ind w:left="831" w:hanging="360"/>
      </w:pPr>
      <w:rPr>
        <w:rFonts w:ascii="Symbol" w:hAnsi="Symbol" w:hint="default"/>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abstractNum w:abstractNumId="4" w15:restartNumberingAfterBreak="0">
    <w:nsid w:val="654A1A5C"/>
    <w:multiLevelType w:val="multilevel"/>
    <w:tmpl w:val="12500824"/>
    <w:lvl w:ilvl="0">
      <w:start w:val="1"/>
      <w:numFmt w:val="decimal"/>
      <w:lvlText w:val="%1."/>
      <w:lvlJc w:val="left"/>
      <w:pPr>
        <w:ind w:left="539" w:hanging="428"/>
        <w:jc w:val="left"/>
      </w:pPr>
      <w:rPr>
        <w:rFonts w:ascii="Arial" w:eastAsia="Arial" w:hAnsi="Arial" w:cs="Arial" w:hint="default"/>
        <w:b/>
        <w:bCs/>
        <w:i w:val="0"/>
        <w:iCs w:val="0"/>
        <w:spacing w:val="-1"/>
        <w:w w:val="100"/>
        <w:sz w:val="22"/>
        <w:szCs w:val="22"/>
        <w:lang w:val="nn-NO" w:eastAsia="en-US" w:bidi="ar-SA"/>
      </w:rPr>
    </w:lvl>
    <w:lvl w:ilvl="1">
      <w:start w:val="1"/>
      <w:numFmt w:val="decimal"/>
      <w:lvlText w:val="%1.%2"/>
      <w:lvlJc w:val="left"/>
      <w:pPr>
        <w:ind w:left="820" w:hanging="709"/>
        <w:jc w:val="left"/>
      </w:pPr>
      <w:rPr>
        <w:rFonts w:ascii="Arial" w:eastAsia="Arial" w:hAnsi="Arial" w:cs="Arial" w:hint="default"/>
        <w:b/>
        <w:bCs/>
        <w:i w:val="0"/>
        <w:iCs w:val="0"/>
        <w:spacing w:val="-1"/>
        <w:w w:val="99"/>
        <w:sz w:val="20"/>
        <w:szCs w:val="20"/>
        <w:lang w:val="nn-NO" w:eastAsia="en-US" w:bidi="ar-SA"/>
      </w:rPr>
    </w:lvl>
    <w:lvl w:ilvl="2">
      <w:numFmt w:val="bullet"/>
      <w:lvlText w:val=""/>
      <w:lvlJc w:val="left"/>
      <w:pPr>
        <w:ind w:left="832" w:hanging="361"/>
      </w:pPr>
      <w:rPr>
        <w:rFonts w:ascii="Symbol" w:eastAsia="Symbol" w:hAnsi="Symbol" w:cs="Symbol" w:hint="default"/>
        <w:b w:val="0"/>
        <w:bCs w:val="0"/>
        <w:i w:val="0"/>
        <w:iCs w:val="0"/>
        <w:w w:val="99"/>
        <w:sz w:val="20"/>
        <w:szCs w:val="20"/>
        <w:lang w:val="nn-NO" w:eastAsia="en-US" w:bidi="ar-SA"/>
      </w:rPr>
    </w:lvl>
    <w:lvl w:ilvl="3">
      <w:numFmt w:val="bullet"/>
      <w:lvlText w:val="•"/>
      <w:lvlJc w:val="left"/>
      <w:pPr>
        <w:ind w:left="2038" w:hanging="361"/>
      </w:pPr>
      <w:rPr>
        <w:rFonts w:hint="default"/>
        <w:lang w:val="nn-NO" w:eastAsia="en-US" w:bidi="ar-SA"/>
      </w:rPr>
    </w:lvl>
    <w:lvl w:ilvl="4">
      <w:numFmt w:val="bullet"/>
      <w:lvlText w:val="•"/>
      <w:lvlJc w:val="left"/>
      <w:pPr>
        <w:ind w:left="3236" w:hanging="361"/>
      </w:pPr>
      <w:rPr>
        <w:rFonts w:hint="default"/>
        <w:lang w:val="nn-NO" w:eastAsia="en-US" w:bidi="ar-SA"/>
      </w:rPr>
    </w:lvl>
    <w:lvl w:ilvl="5">
      <w:numFmt w:val="bullet"/>
      <w:lvlText w:val="•"/>
      <w:lvlJc w:val="left"/>
      <w:pPr>
        <w:ind w:left="4434" w:hanging="361"/>
      </w:pPr>
      <w:rPr>
        <w:rFonts w:hint="default"/>
        <w:lang w:val="nn-NO" w:eastAsia="en-US" w:bidi="ar-SA"/>
      </w:rPr>
    </w:lvl>
    <w:lvl w:ilvl="6">
      <w:numFmt w:val="bullet"/>
      <w:lvlText w:val="•"/>
      <w:lvlJc w:val="left"/>
      <w:pPr>
        <w:ind w:left="5633" w:hanging="361"/>
      </w:pPr>
      <w:rPr>
        <w:rFonts w:hint="default"/>
        <w:lang w:val="nn-NO" w:eastAsia="en-US" w:bidi="ar-SA"/>
      </w:rPr>
    </w:lvl>
    <w:lvl w:ilvl="7">
      <w:numFmt w:val="bullet"/>
      <w:lvlText w:val="•"/>
      <w:lvlJc w:val="left"/>
      <w:pPr>
        <w:ind w:left="6831" w:hanging="361"/>
      </w:pPr>
      <w:rPr>
        <w:rFonts w:hint="default"/>
        <w:lang w:val="nn-NO" w:eastAsia="en-US" w:bidi="ar-SA"/>
      </w:rPr>
    </w:lvl>
    <w:lvl w:ilvl="8">
      <w:numFmt w:val="bullet"/>
      <w:lvlText w:val="•"/>
      <w:lvlJc w:val="left"/>
      <w:pPr>
        <w:ind w:left="8029" w:hanging="361"/>
      </w:pPr>
      <w:rPr>
        <w:rFonts w:hint="default"/>
        <w:lang w:val="nn-NO" w:eastAsia="en-US" w:bidi="ar-SA"/>
      </w:rPr>
    </w:lvl>
  </w:abstractNum>
  <w:abstractNum w:abstractNumId="5" w15:restartNumberingAfterBreak="0">
    <w:nsid w:val="77862A08"/>
    <w:multiLevelType w:val="hybridMultilevel"/>
    <w:tmpl w:val="6774239E"/>
    <w:lvl w:ilvl="0" w:tplc="04140001">
      <w:start w:val="1"/>
      <w:numFmt w:val="bullet"/>
      <w:lvlText w:val=""/>
      <w:lvlJc w:val="left"/>
      <w:pPr>
        <w:ind w:left="471" w:hanging="360"/>
      </w:pPr>
      <w:rPr>
        <w:rFonts w:ascii="Symbol" w:hAnsi="Symbol" w:hint="default"/>
      </w:rPr>
    </w:lvl>
    <w:lvl w:ilvl="1" w:tplc="FFFFFFFF" w:tentative="1">
      <w:start w:val="1"/>
      <w:numFmt w:val="bullet"/>
      <w:lvlText w:val="o"/>
      <w:lvlJc w:val="left"/>
      <w:pPr>
        <w:ind w:left="1191" w:hanging="360"/>
      </w:pPr>
      <w:rPr>
        <w:rFonts w:ascii="Courier New" w:hAnsi="Courier New" w:cs="Courier New" w:hint="default"/>
      </w:rPr>
    </w:lvl>
    <w:lvl w:ilvl="2" w:tplc="FFFFFFFF" w:tentative="1">
      <w:start w:val="1"/>
      <w:numFmt w:val="bullet"/>
      <w:lvlText w:val=""/>
      <w:lvlJc w:val="left"/>
      <w:pPr>
        <w:ind w:left="1911" w:hanging="360"/>
      </w:pPr>
      <w:rPr>
        <w:rFonts w:ascii="Wingdings" w:hAnsi="Wingdings" w:hint="default"/>
      </w:rPr>
    </w:lvl>
    <w:lvl w:ilvl="3" w:tplc="FFFFFFFF" w:tentative="1">
      <w:start w:val="1"/>
      <w:numFmt w:val="bullet"/>
      <w:lvlText w:val=""/>
      <w:lvlJc w:val="left"/>
      <w:pPr>
        <w:ind w:left="2631" w:hanging="360"/>
      </w:pPr>
      <w:rPr>
        <w:rFonts w:ascii="Symbol" w:hAnsi="Symbol" w:hint="default"/>
      </w:rPr>
    </w:lvl>
    <w:lvl w:ilvl="4" w:tplc="FFFFFFFF" w:tentative="1">
      <w:start w:val="1"/>
      <w:numFmt w:val="bullet"/>
      <w:lvlText w:val="o"/>
      <w:lvlJc w:val="left"/>
      <w:pPr>
        <w:ind w:left="3351" w:hanging="360"/>
      </w:pPr>
      <w:rPr>
        <w:rFonts w:ascii="Courier New" w:hAnsi="Courier New" w:cs="Courier New" w:hint="default"/>
      </w:rPr>
    </w:lvl>
    <w:lvl w:ilvl="5" w:tplc="FFFFFFFF" w:tentative="1">
      <w:start w:val="1"/>
      <w:numFmt w:val="bullet"/>
      <w:lvlText w:val=""/>
      <w:lvlJc w:val="left"/>
      <w:pPr>
        <w:ind w:left="4071" w:hanging="360"/>
      </w:pPr>
      <w:rPr>
        <w:rFonts w:ascii="Wingdings" w:hAnsi="Wingdings" w:hint="default"/>
      </w:rPr>
    </w:lvl>
    <w:lvl w:ilvl="6" w:tplc="FFFFFFFF" w:tentative="1">
      <w:start w:val="1"/>
      <w:numFmt w:val="bullet"/>
      <w:lvlText w:val=""/>
      <w:lvlJc w:val="left"/>
      <w:pPr>
        <w:ind w:left="4791" w:hanging="360"/>
      </w:pPr>
      <w:rPr>
        <w:rFonts w:ascii="Symbol" w:hAnsi="Symbol" w:hint="default"/>
      </w:rPr>
    </w:lvl>
    <w:lvl w:ilvl="7" w:tplc="FFFFFFFF" w:tentative="1">
      <w:start w:val="1"/>
      <w:numFmt w:val="bullet"/>
      <w:lvlText w:val="o"/>
      <w:lvlJc w:val="left"/>
      <w:pPr>
        <w:ind w:left="5511" w:hanging="360"/>
      </w:pPr>
      <w:rPr>
        <w:rFonts w:ascii="Courier New" w:hAnsi="Courier New" w:cs="Courier New" w:hint="default"/>
      </w:rPr>
    </w:lvl>
    <w:lvl w:ilvl="8" w:tplc="FFFFFFFF" w:tentative="1">
      <w:start w:val="1"/>
      <w:numFmt w:val="bullet"/>
      <w:lvlText w:val=""/>
      <w:lvlJc w:val="left"/>
      <w:pPr>
        <w:ind w:left="6231" w:hanging="360"/>
      </w:pPr>
      <w:rPr>
        <w:rFonts w:ascii="Wingdings" w:hAnsi="Wingdings" w:hint="default"/>
      </w:rPr>
    </w:lvl>
  </w:abstractNum>
  <w:num w:numId="1" w16cid:durableId="616984904">
    <w:abstractNumId w:val="2"/>
  </w:num>
  <w:num w:numId="2" w16cid:durableId="383138168">
    <w:abstractNumId w:val="4"/>
  </w:num>
  <w:num w:numId="3" w16cid:durableId="1619675675">
    <w:abstractNumId w:val="0"/>
  </w:num>
  <w:num w:numId="4" w16cid:durableId="1300498299">
    <w:abstractNumId w:val="1"/>
  </w:num>
  <w:num w:numId="5" w16cid:durableId="981814771">
    <w:abstractNumId w:val="5"/>
  </w:num>
  <w:num w:numId="6" w16cid:durableId="551699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6E"/>
    <w:rsid w:val="0000704F"/>
    <w:rsid w:val="00012FEE"/>
    <w:rsid w:val="000330CE"/>
    <w:rsid w:val="0011791A"/>
    <w:rsid w:val="00131330"/>
    <w:rsid w:val="0015736D"/>
    <w:rsid w:val="00171133"/>
    <w:rsid w:val="00174442"/>
    <w:rsid w:val="00194025"/>
    <w:rsid w:val="001B25B3"/>
    <w:rsid w:val="001C74E0"/>
    <w:rsid w:val="001E0703"/>
    <w:rsid w:val="001E6C8F"/>
    <w:rsid w:val="00214712"/>
    <w:rsid w:val="00276C10"/>
    <w:rsid w:val="00282D58"/>
    <w:rsid w:val="002861AF"/>
    <w:rsid w:val="00286D43"/>
    <w:rsid w:val="00294EEA"/>
    <w:rsid w:val="002B1C42"/>
    <w:rsid w:val="002C3BFF"/>
    <w:rsid w:val="002C42BF"/>
    <w:rsid w:val="002C522C"/>
    <w:rsid w:val="002F6945"/>
    <w:rsid w:val="00331C00"/>
    <w:rsid w:val="0033477C"/>
    <w:rsid w:val="003461FB"/>
    <w:rsid w:val="003555A2"/>
    <w:rsid w:val="00373046"/>
    <w:rsid w:val="00385423"/>
    <w:rsid w:val="003B789C"/>
    <w:rsid w:val="003E346E"/>
    <w:rsid w:val="003F6F4B"/>
    <w:rsid w:val="0040778C"/>
    <w:rsid w:val="00434BF1"/>
    <w:rsid w:val="004C20E3"/>
    <w:rsid w:val="004C3EAD"/>
    <w:rsid w:val="004C47D2"/>
    <w:rsid w:val="004D2194"/>
    <w:rsid w:val="004E75AC"/>
    <w:rsid w:val="00551E76"/>
    <w:rsid w:val="00552CA7"/>
    <w:rsid w:val="00570938"/>
    <w:rsid w:val="00585292"/>
    <w:rsid w:val="005A0AF5"/>
    <w:rsid w:val="005A5F52"/>
    <w:rsid w:val="005C1B22"/>
    <w:rsid w:val="00661BE7"/>
    <w:rsid w:val="00681A16"/>
    <w:rsid w:val="006B0B7B"/>
    <w:rsid w:val="006B796E"/>
    <w:rsid w:val="006E08B1"/>
    <w:rsid w:val="006E1703"/>
    <w:rsid w:val="006E4AEB"/>
    <w:rsid w:val="00727EC3"/>
    <w:rsid w:val="007352D1"/>
    <w:rsid w:val="007478EB"/>
    <w:rsid w:val="00754956"/>
    <w:rsid w:val="00760D86"/>
    <w:rsid w:val="00760FF7"/>
    <w:rsid w:val="007C1DE2"/>
    <w:rsid w:val="007C27DE"/>
    <w:rsid w:val="007C4EDC"/>
    <w:rsid w:val="00804126"/>
    <w:rsid w:val="00827598"/>
    <w:rsid w:val="00831CFF"/>
    <w:rsid w:val="00833AB8"/>
    <w:rsid w:val="00846FA6"/>
    <w:rsid w:val="00850CC5"/>
    <w:rsid w:val="00880B24"/>
    <w:rsid w:val="008B025C"/>
    <w:rsid w:val="008B1BEF"/>
    <w:rsid w:val="008C5243"/>
    <w:rsid w:val="008E4FAF"/>
    <w:rsid w:val="00952792"/>
    <w:rsid w:val="009813F8"/>
    <w:rsid w:val="00992A0A"/>
    <w:rsid w:val="009E2955"/>
    <w:rsid w:val="00A034BC"/>
    <w:rsid w:val="00A05F95"/>
    <w:rsid w:val="00A32457"/>
    <w:rsid w:val="00A46272"/>
    <w:rsid w:val="00A53ADF"/>
    <w:rsid w:val="00AA2D01"/>
    <w:rsid w:val="00B00E6E"/>
    <w:rsid w:val="00B26080"/>
    <w:rsid w:val="00B4030D"/>
    <w:rsid w:val="00B57B01"/>
    <w:rsid w:val="00B61720"/>
    <w:rsid w:val="00B80F21"/>
    <w:rsid w:val="00B93110"/>
    <w:rsid w:val="00BB3DD6"/>
    <w:rsid w:val="00BC2B28"/>
    <w:rsid w:val="00BC6200"/>
    <w:rsid w:val="00BD1B2E"/>
    <w:rsid w:val="00C100BA"/>
    <w:rsid w:val="00C10A7D"/>
    <w:rsid w:val="00C206ED"/>
    <w:rsid w:val="00C334FB"/>
    <w:rsid w:val="00C365CD"/>
    <w:rsid w:val="00C400F8"/>
    <w:rsid w:val="00C61EAA"/>
    <w:rsid w:val="00C76007"/>
    <w:rsid w:val="00C938D2"/>
    <w:rsid w:val="00C963E2"/>
    <w:rsid w:val="00CD48F5"/>
    <w:rsid w:val="00D06ED0"/>
    <w:rsid w:val="00D113C7"/>
    <w:rsid w:val="00D52468"/>
    <w:rsid w:val="00D8184F"/>
    <w:rsid w:val="00D9255B"/>
    <w:rsid w:val="00D97100"/>
    <w:rsid w:val="00DA0C70"/>
    <w:rsid w:val="00DE4D01"/>
    <w:rsid w:val="00DF01B7"/>
    <w:rsid w:val="00E2728F"/>
    <w:rsid w:val="00E7427D"/>
    <w:rsid w:val="00E77376"/>
    <w:rsid w:val="00EC50FB"/>
    <w:rsid w:val="00EE6E3B"/>
    <w:rsid w:val="00F1105E"/>
    <w:rsid w:val="00F14604"/>
    <w:rsid w:val="00F2437D"/>
    <w:rsid w:val="00F466E8"/>
    <w:rsid w:val="00F56D6E"/>
    <w:rsid w:val="00F7399D"/>
    <w:rsid w:val="00F802EF"/>
    <w:rsid w:val="00FA73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291F"/>
  <w15:chartTrackingRefBased/>
  <w15:docId w15:val="{38A2C744-BEC8-486D-98BA-624388FA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6E"/>
    <w:pPr>
      <w:widowControl w:val="0"/>
      <w:autoSpaceDE w:val="0"/>
      <w:autoSpaceDN w:val="0"/>
      <w:spacing w:after="0" w:line="240" w:lineRule="auto"/>
    </w:pPr>
    <w:rPr>
      <w:rFonts w:ascii="Arial" w:eastAsia="Arial" w:hAnsi="Arial" w:cs="Arial"/>
      <w:lang w:val="nn-NO"/>
    </w:rPr>
  </w:style>
  <w:style w:type="paragraph" w:styleId="Overskrift1">
    <w:name w:val="heading 1"/>
    <w:basedOn w:val="Normal"/>
    <w:link w:val="Overskrift1Tegn"/>
    <w:uiPriority w:val="9"/>
    <w:qFormat/>
    <w:rsid w:val="006B796E"/>
    <w:pPr>
      <w:ind w:left="539" w:hanging="428"/>
      <w:outlineLvl w:val="0"/>
    </w:pPr>
    <w:rPr>
      <w:b/>
      <w:bCs/>
    </w:rPr>
  </w:style>
  <w:style w:type="paragraph" w:styleId="Overskrift2">
    <w:name w:val="heading 2"/>
    <w:basedOn w:val="Normal"/>
    <w:link w:val="Overskrift2Tegn"/>
    <w:uiPriority w:val="9"/>
    <w:unhideWhenUsed/>
    <w:qFormat/>
    <w:rsid w:val="006B796E"/>
    <w:pPr>
      <w:ind w:left="820" w:hanging="709"/>
      <w:outlineLvl w:val="1"/>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796E"/>
    <w:rPr>
      <w:rFonts w:ascii="Arial" w:eastAsia="Arial" w:hAnsi="Arial" w:cs="Arial"/>
      <w:b/>
      <w:bCs/>
      <w:lang w:val="nn-NO"/>
    </w:rPr>
  </w:style>
  <w:style w:type="character" w:customStyle="1" w:styleId="Overskrift2Tegn">
    <w:name w:val="Overskrift 2 Tegn"/>
    <w:basedOn w:val="Standardskriftforavsnitt"/>
    <w:link w:val="Overskrift2"/>
    <w:uiPriority w:val="9"/>
    <w:rsid w:val="006B796E"/>
    <w:rPr>
      <w:rFonts w:ascii="Arial" w:eastAsia="Arial" w:hAnsi="Arial" w:cs="Arial"/>
      <w:b/>
      <w:bCs/>
      <w:sz w:val="20"/>
      <w:szCs w:val="20"/>
      <w:lang w:val="nn-NO"/>
    </w:rPr>
  </w:style>
  <w:style w:type="table" w:customStyle="1" w:styleId="TableNormal">
    <w:name w:val="Table Normal"/>
    <w:uiPriority w:val="2"/>
    <w:semiHidden/>
    <w:unhideWhenUsed/>
    <w:qFormat/>
    <w:rsid w:val="006B79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NH1">
    <w:name w:val="toc 1"/>
    <w:basedOn w:val="Normal"/>
    <w:uiPriority w:val="39"/>
    <w:qFormat/>
    <w:rsid w:val="006B796E"/>
    <w:pPr>
      <w:spacing w:before="99"/>
      <w:ind w:left="551" w:hanging="440"/>
    </w:pPr>
    <w:rPr>
      <w:sz w:val="20"/>
      <w:szCs w:val="20"/>
    </w:rPr>
  </w:style>
  <w:style w:type="paragraph" w:styleId="INNH2">
    <w:name w:val="toc 2"/>
    <w:basedOn w:val="Normal"/>
    <w:uiPriority w:val="39"/>
    <w:qFormat/>
    <w:rsid w:val="006B796E"/>
    <w:pPr>
      <w:spacing w:before="99"/>
      <w:ind w:left="993" w:hanging="683"/>
    </w:pPr>
    <w:rPr>
      <w:sz w:val="20"/>
      <w:szCs w:val="20"/>
    </w:rPr>
  </w:style>
  <w:style w:type="paragraph" w:styleId="Brdtekst">
    <w:name w:val="Body Text"/>
    <w:basedOn w:val="Normal"/>
    <w:link w:val="BrdtekstTegn"/>
    <w:uiPriority w:val="1"/>
    <w:qFormat/>
    <w:rsid w:val="006B796E"/>
    <w:rPr>
      <w:sz w:val="20"/>
      <w:szCs w:val="20"/>
    </w:rPr>
  </w:style>
  <w:style w:type="character" w:customStyle="1" w:styleId="BrdtekstTegn">
    <w:name w:val="Brødtekst Tegn"/>
    <w:basedOn w:val="Standardskriftforavsnitt"/>
    <w:link w:val="Brdtekst"/>
    <w:uiPriority w:val="1"/>
    <w:rsid w:val="006B796E"/>
    <w:rPr>
      <w:rFonts w:ascii="Arial" w:eastAsia="Arial" w:hAnsi="Arial" w:cs="Arial"/>
      <w:sz w:val="20"/>
      <w:szCs w:val="20"/>
      <w:lang w:val="nn-NO"/>
    </w:rPr>
  </w:style>
  <w:style w:type="paragraph" w:styleId="Tittel">
    <w:name w:val="Title"/>
    <w:basedOn w:val="Normal"/>
    <w:link w:val="TittelTegn"/>
    <w:uiPriority w:val="10"/>
    <w:qFormat/>
    <w:rsid w:val="006B796E"/>
    <w:pPr>
      <w:spacing w:before="132"/>
      <w:ind w:left="820"/>
    </w:pPr>
    <w:rPr>
      <w:rFonts w:ascii="Calibri" w:eastAsia="Calibri" w:hAnsi="Calibri" w:cs="Calibri"/>
      <w:b/>
      <w:bCs/>
      <w:sz w:val="52"/>
      <w:szCs w:val="52"/>
    </w:rPr>
  </w:style>
  <w:style w:type="character" w:customStyle="1" w:styleId="TittelTegn">
    <w:name w:val="Tittel Tegn"/>
    <w:basedOn w:val="Standardskriftforavsnitt"/>
    <w:link w:val="Tittel"/>
    <w:uiPriority w:val="10"/>
    <w:rsid w:val="006B796E"/>
    <w:rPr>
      <w:rFonts w:ascii="Calibri" w:eastAsia="Calibri" w:hAnsi="Calibri" w:cs="Calibri"/>
      <w:b/>
      <w:bCs/>
      <w:sz w:val="52"/>
      <w:szCs w:val="52"/>
      <w:lang w:val="nn-NO"/>
    </w:rPr>
  </w:style>
  <w:style w:type="paragraph" w:styleId="Listeavsnitt">
    <w:name w:val="List Paragraph"/>
    <w:basedOn w:val="Normal"/>
    <w:uiPriority w:val="1"/>
    <w:qFormat/>
    <w:rsid w:val="006B796E"/>
    <w:pPr>
      <w:ind w:left="820" w:hanging="709"/>
    </w:pPr>
  </w:style>
  <w:style w:type="paragraph" w:customStyle="1" w:styleId="TableParagraph">
    <w:name w:val="Table Paragraph"/>
    <w:basedOn w:val="Normal"/>
    <w:uiPriority w:val="1"/>
    <w:qFormat/>
    <w:rsid w:val="006B796E"/>
  </w:style>
  <w:style w:type="paragraph" w:styleId="Revisjon">
    <w:name w:val="Revision"/>
    <w:hidden/>
    <w:uiPriority w:val="99"/>
    <w:semiHidden/>
    <w:rsid w:val="006B796E"/>
    <w:pPr>
      <w:spacing w:after="0" w:line="240" w:lineRule="auto"/>
    </w:pPr>
    <w:rPr>
      <w:rFonts w:ascii="Arial" w:eastAsia="Arial" w:hAnsi="Arial" w:cs="Arial"/>
      <w:lang w:val="nn-NO"/>
    </w:rPr>
  </w:style>
  <w:style w:type="character" w:styleId="Merknadsreferanse">
    <w:name w:val="annotation reference"/>
    <w:basedOn w:val="Standardskriftforavsnitt"/>
    <w:uiPriority w:val="99"/>
    <w:semiHidden/>
    <w:unhideWhenUsed/>
    <w:rsid w:val="00681A16"/>
    <w:rPr>
      <w:sz w:val="16"/>
      <w:szCs w:val="16"/>
    </w:rPr>
  </w:style>
  <w:style w:type="paragraph" w:styleId="Merknadstekst">
    <w:name w:val="annotation text"/>
    <w:basedOn w:val="Normal"/>
    <w:link w:val="MerknadstekstTegn"/>
    <w:uiPriority w:val="99"/>
    <w:unhideWhenUsed/>
    <w:rsid w:val="00681A16"/>
    <w:rPr>
      <w:sz w:val="20"/>
      <w:szCs w:val="20"/>
    </w:rPr>
  </w:style>
  <w:style w:type="character" w:customStyle="1" w:styleId="MerknadstekstTegn">
    <w:name w:val="Merknadstekst Tegn"/>
    <w:basedOn w:val="Standardskriftforavsnitt"/>
    <w:link w:val="Merknadstekst"/>
    <w:uiPriority w:val="99"/>
    <w:rsid w:val="00681A16"/>
    <w:rPr>
      <w:rFonts w:ascii="Arial" w:eastAsia="Arial" w:hAnsi="Arial" w:cs="Arial"/>
      <w:sz w:val="20"/>
      <w:szCs w:val="20"/>
      <w:lang w:val="nn-NO"/>
    </w:rPr>
  </w:style>
  <w:style w:type="paragraph" w:styleId="Kommentaremne">
    <w:name w:val="annotation subject"/>
    <w:basedOn w:val="Merknadstekst"/>
    <w:next w:val="Merknadstekst"/>
    <w:link w:val="KommentaremneTegn"/>
    <w:uiPriority w:val="99"/>
    <w:semiHidden/>
    <w:unhideWhenUsed/>
    <w:rsid w:val="00681A16"/>
    <w:rPr>
      <w:b/>
      <w:bCs/>
    </w:rPr>
  </w:style>
  <w:style w:type="character" w:customStyle="1" w:styleId="KommentaremneTegn">
    <w:name w:val="Kommentaremne Tegn"/>
    <w:basedOn w:val="MerknadstekstTegn"/>
    <w:link w:val="Kommentaremne"/>
    <w:uiPriority w:val="99"/>
    <w:semiHidden/>
    <w:rsid w:val="00681A16"/>
    <w:rPr>
      <w:rFonts w:ascii="Arial" w:eastAsia="Arial" w:hAnsi="Arial" w:cs="Arial"/>
      <w:b/>
      <w:bCs/>
      <w:sz w:val="20"/>
      <w:szCs w:val="20"/>
      <w:lang w:val="nn-NO"/>
    </w:rPr>
  </w:style>
  <w:style w:type="character" w:styleId="Hyperkobling">
    <w:name w:val="Hyperlink"/>
    <w:basedOn w:val="Standardskriftforavsnitt"/>
    <w:uiPriority w:val="99"/>
    <w:unhideWhenUsed/>
    <w:rsid w:val="00C206ED"/>
    <w:rPr>
      <w:color w:val="0563C1" w:themeColor="hyperlink"/>
      <w:u w:val="single"/>
    </w:rPr>
  </w:style>
  <w:style w:type="paragraph" w:styleId="Topptekst">
    <w:name w:val="header"/>
    <w:basedOn w:val="Normal"/>
    <w:link w:val="TopptekstTegn"/>
    <w:uiPriority w:val="99"/>
    <w:unhideWhenUsed/>
    <w:rsid w:val="005A0AF5"/>
    <w:pPr>
      <w:tabs>
        <w:tab w:val="center" w:pos="4536"/>
        <w:tab w:val="right" w:pos="9072"/>
      </w:tabs>
    </w:pPr>
  </w:style>
  <w:style w:type="character" w:customStyle="1" w:styleId="TopptekstTegn">
    <w:name w:val="Topptekst Tegn"/>
    <w:basedOn w:val="Standardskriftforavsnitt"/>
    <w:link w:val="Topptekst"/>
    <w:uiPriority w:val="99"/>
    <w:rsid w:val="005A0AF5"/>
    <w:rPr>
      <w:rFonts w:ascii="Arial" w:eastAsia="Arial" w:hAnsi="Arial" w:cs="Arial"/>
      <w:lang w:val="nn-NO"/>
    </w:rPr>
  </w:style>
  <w:style w:type="paragraph" w:styleId="Bunntekst">
    <w:name w:val="footer"/>
    <w:basedOn w:val="Normal"/>
    <w:link w:val="BunntekstTegn"/>
    <w:uiPriority w:val="99"/>
    <w:unhideWhenUsed/>
    <w:rsid w:val="005A0AF5"/>
    <w:pPr>
      <w:tabs>
        <w:tab w:val="center" w:pos="4536"/>
        <w:tab w:val="right" w:pos="9072"/>
      </w:tabs>
    </w:pPr>
  </w:style>
  <w:style w:type="character" w:customStyle="1" w:styleId="BunntekstTegn">
    <w:name w:val="Bunntekst Tegn"/>
    <w:basedOn w:val="Standardskriftforavsnitt"/>
    <w:link w:val="Bunntekst"/>
    <w:uiPriority w:val="99"/>
    <w:rsid w:val="005A0AF5"/>
    <w:rPr>
      <w:rFonts w:ascii="Arial" w:eastAsia="Arial" w:hAnsi="Arial" w:cs="Arial"/>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83FE08694FE94D8A332317C7A3C9B9" ma:contentTypeVersion="33" ma:contentTypeDescription="Opprett et nytt dokument." ma:contentTypeScope="" ma:versionID="f3ef1a051283f67521941cb4a7a68198">
  <xsd:schema xmlns:xsd="http://www.w3.org/2001/XMLSchema" xmlns:xs="http://www.w3.org/2001/XMLSchema" xmlns:p="http://schemas.microsoft.com/office/2006/metadata/properties" xmlns:ns2="c20cc5e4-9d07-4f5c-bf3f-c65e8a5f2b98" xmlns:ns3="6743e2b1-cd9d-4e67-8320-771433d95a2a" targetNamespace="http://schemas.microsoft.com/office/2006/metadata/properties" ma:root="true" ma:fieldsID="de2c44528d8344cabdadd7b28d6c1b13" ns2:_="" ns3:_="">
    <xsd:import namespace="c20cc5e4-9d07-4f5c-bf3f-c65e8a5f2b98"/>
    <xsd:import namespace="6743e2b1-cd9d-4e67-8320-771433d95a2a"/>
    <xsd:element name="properties">
      <xsd:complexType>
        <xsd:sequence>
          <xsd:element name="documentManagement">
            <xsd:complexType>
              <xsd:all>
                <xsd:element ref="ns2:Sender" minOccurs="0"/>
                <xsd:element ref="ns2:Reciever0" minOccurs="0"/>
                <xsd:element ref="ns2:Direction" minOccurs="0"/>
                <xsd:element ref="ns2:SendReceiveDate" minOccurs="0"/>
                <xsd:element ref="ns2:FileOriginalLocation" minOccurs="0"/>
                <xsd:element ref="ns2:AttachmentCount" minOccurs="0"/>
                <xsd:element ref="ns2:DocumntUsysid" minOccurs="0"/>
                <xsd:element ref="ns2:ConvertedNameCreated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ublished" minOccurs="0"/>
                <xsd:element ref="ns2:UploadedBy" minOccurs="0"/>
                <xsd:element ref="ns2:DownloadedOn" minOccurs="0"/>
                <xsd:element ref="ns2:PinnedItems" minOccurs="0"/>
                <xsd:element ref="ns2:EmailLink" minOccurs="0"/>
                <xsd:element ref="ns2:SentCourt" minOccurs="0"/>
                <xsd:element ref="ns2:Important" minOccurs="0"/>
                <xsd:element ref="ns2:DocumentPublishedTo" minOccurs="0"/>
                <xsd:element ref="ns3:SharedWithUsers" minOccurs="0"/>
                <xsd:element ref="ns3:SharedWithDetails" minOccurs="0"/>
                <xsd:element ref="ns2:lcf76f155ced4ddcb4097134ff3c332f" minOccurs="0"/>
                <xsd:element ref="ns3:TaxCatchAll" minOccurs="0"/>
                <xsd:element ref="ns2:OnBehalf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cc5e4-9d07-4f5c-bf3f-c65e8a5f2b98" elementFormDefault="qualified">
    <xsd:import namespace="http://schemas.microsoft.com/office/2006/documentManagement/types"/>
    <xsd:import namespace="http://schemas.microsoft.com/office/infopath/2007/PartnerControls"/>
    <xsd:element name="Sender" ma:index="8" nillable="true" ma:displayName="Sender" ma:format="Dropdown" ma:indexed="true" ma:internalName="Sender">
      <xsd:simpleType>
        <xsd:restriction base="dms:Text">
          <xsd:maxLength value="255"/>
        </xsd:restriction>
      </xsd:simpleType>
    </xsd:element>
    <xsd:element name="Reciever0" ma:index="9" nillable="true" ma:displayName="Reciever0" ma:format="Dropdown" ma:internalName="Reciever0">
      <xsd:simpleType>
        <xsd:restriction base="dms:Note">
          <xsd:maxLength value="255"/>
        </xsd:restriction>
      </xsd:simpleType>
    </xsd:element>
    <xsd:element name="Direction" ma:index="10" nillable="true" ma:displayName="Direction" ma:default="In" ma:format="Dropdown" ma:indexed="true" ma:internalName="Direction">
      <xsd:simpleType>
        <xsd:restriction base="dms:Choice">
          <xsd:enumeration value="In"/>
          <xsd:enumeration value="Out"/>
        </xsd:restriction>
      </xsd:simpleType>
    </xsd:element>
    <xsd:element name="SendReceiveDate" ma:index="11" nillable="true" ma:displayName="SendReceiveDate" ma:format="DateOnly" ma:indexed="true" ma:internalName="SendReceiveDate">
      <xsd:simpleType>
        <xsd:restriction base="dms:DateTime"/>
      </xsd:simpleType>
    </xsd:element>
    <xsd:element name="FileOriginalLocation" ma:index="12" nillable="true" ma:displayName="FileOriginalLocation" ma:internalName="FileOriginalLocation">
      <xsd:simpleType>
        <xsd:restriction base="dms:Text">
          <xsd:maxLength value="255"/>
        </xsd:restriction>
      </xsd:simpleType>
    </xsd:element>
    <xsd:element name="AttachmentCount" ma:index="13" nillable="true" ma:displayName="AttachmentCount" ma:indexed="true" ma:internalName="AttachmentCount" ma:percentage="FALSE">
      <xsd:simpleType>
        <xsd:restriction base="dms:Number"/>
      </xsd:simpleType>
    </xsd:element>
    <xsd:element name="DocumntUsysid" ma:index="14" nillable="true" ma:displayName="DocumntUsysid" ma:internalName="DocumntUsysid">
      <xsd:simpleType>
        <xsd:restriction base="dms:Text">
          <xsd:maxLength value="255"/>
        </xsd:restriction>
      </xsd:simpleType>
    </xsd:element>
    <xsd:element name="ConvertedNameCreatedBy" ma:index="15" nillable="true" ma:displayName="ConvertedNameCreatedBy" ma:internalName="ConvertedNameCreatedBy">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Published" ma:index="27" nillable="true" ma:displayName="Published" ma:default="0" ma:indexed="true" ma:internalName="Published">
      <xsd:simpleType>
        <xsd:restriction base="dms:Boolean"/>
      </xsd:simpleType>
    </xsd:element>
    <xsd:element name="UploadedBy" ma:index="28" nillable="true" ma:displayName="Uploaded By" ma:default="Lawyer" ma:format="Dropdown" ma:internalName="UploadedBy">
      <xsd:simpleType>
        <xsd:restriction base="dms:Choice">
          <xsd:enumeration value="Lawyer"/>
          <xsd:enumeration value="Customer"/>
        </xsd:restriction>
      </xsd:simpleType>
    </xsd:element>
    <xsd:element name="DownloadedOn" ma:index="29" nillable="true" ma:displayName="Downloaded On" ma:format="DateTime" ma:internalName="DownloadedOn">
      <xsd:simpleType>
        <xsd:restriction base="dms:DateTime"/>
      </xsd:simpleType>
    </xsd:element>
    <xsd:element name="PinnedItems" ma:index="30" nillable="true" ma:displayName="Pinned Items" ma:default="0" ma:internalName="PinnedItems">
      <xsd:simpleType>
        <xsd:restriction base="dms:Boolean"/>
      </xsd:simpleType>
    </xsd:element>
    <xsd:element name="EmailLink" ma:index="31" nillable="true" ma:displayName="EmailLink" ma:internalName="EmailLink">
      <xsd:complexType>
        <xsd:complexContent>
          <xsd:extension base="dms:URL">
            <xsd:sequence>
              <xsd:element name="Url" type="dms:ValidUrl" minOccurs="0" nillable="true"/>
              <xsd:element name="Description" type="xsd:string" nillable="true"/>
            </xsd:sequence>
          </xsd:extension>
        </xsd:complexContent>
      </xsd:complexType>
    </xsd:element>
    <xsd:element name="SentCourt" ma:index="32" nillable="true" ma:displayName="Sendt til retten" ma:default="0" ma:indexed="true" ma:internalName="SentCourt">
      <xsd:simpleType>
        <xsd:restriction base="dms:Boolean"/>
      </xsd:simpleType>
    </xsd:element>
    <xsd:element name="Important" ma:index="33" nillable="true" ma:displayName="Important" ma:default="0" ma:indexed="true" ma:internalName="Important">
      <xsd:simpleType>
        <xsd:restriction base="dms:Boolean"/>
      </xsd:simpleType>
    </xsd:element>
    <xsd:element name="DocumentPublishedTo" ma:index="34" nillable="true" ma:displayName="Document Published To" ma:internalName="DocumentPublishedTo">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Bildemerkelapper" ma:readOnly="false" ma:fieldId="{5cf76f15-5ced-4ddc-b409-7134ff3c332f}" ma:taxonomyMulti="true" ma:sspId="be92f2d6-3da1-40e1-a664-a7535010fe16" ma:termSetId="09814cd3-568e-fe90-9814-8d621ff8fb84" ma:anchorId="fba54fb3-c3e1-fe81-a776-ca4b69148c4d" ma:open="true" ma:isKeyword="false">
      <xsd:complexType>
        <xsd:sequence>
          <xsd:element ref="pc:Terms" minOccurs="0" maxOccurs="1"/>
        </xsd:sequence>
      </xsd:complexType>
    </xsd:element>
    <xsd:element name="OnBehalfOf" ma:index="40" nillable="true" ma:displayName="OnBehalfOf" ma:internalName="OnBehalfO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3e2b1-cd9d-4e67-8320-771433d95a2a" elementFormDefault="qualified">
    <xsd:import namespace="http://schemas.microsoft.com/office/2006/documentManagement/types"/>
    <xsd:import namespace="http://schemas.microsoft.com/office/infopath/2007/PartnerControls"/>
    <xsd:element name="SharedWithUsers" ma:index="3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Delingsdetaljer" ma:internalName="SharedWithDetails" ma:readOnly="true">
      <xsd:simpleType>
        <xsd:restriction base="dms:Note">
          <xsd:maxLength value="255"/>
        </xsd:restriction>
      </xsd:simpleType>
    </xsd:element>
    <xsd:element name="TaxCatchAll" ma:index="39" nillable="true" ma:displayName="Taxonomy Catch All Column" ma:hidden="true" ma:list="{be37b179-a6a5-4bd5-89b2-2bcaae36bf45}" ma:internalName="TaxCatchAll" ma:showField="CatchAllData" ma:web="6743e2b1-cd9d-4e67-8320-771433d95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ttachmentCount xmlns="c20cc5e4-9d07-4f5c-bf3f-c65e8a5f2b98" xsi:nil="true"/>
    <UploadedBy xmlns="c20cc5e4-9d07-4f5c-bf3f-c65e8a5f2b98">Lawyer</UploadedBy>
    <DocumntUsysid xmlns="c20cc5e4-9d07-4f5c-bf3f-c65e8a5f2b98" xsi:nil="true"/>
    <OnBehalfOf xmlns="c20cc5e4-9d07-4f5c-bf3f-c65e8a5f2b98" xsi:nil="true"/>
    <FileOriginalLocation xmlns="c20cc5e4-9d07-4f5c-bf3f-c65e8a5f2b98" xsi:nil="true"/>
    <TaxCatchAll xmlns="6743e2b1-cd9d-4e67-8320-771433d95a2a" xsi:nil="true"/>
    <Important xmlns="c20cc5e4-9d07-4f5c-bf3f-c65e8a5f2b98">false</Important>
    <ConvertedNameCreatedBy xmlns="c20cc5e4-9d07-4f5c-bf3f-c65e8a5f2b98" xsi:nil="true"/>
    <DownloadedOn xmlns="c20cc5e4-9d07-4f5c-bf3f-c65e8a5f2b98" xsi:nil="true"/>
    <DocumentPublishedTo xmlns="c20cc5e4-9d07-4f5c-bf3f-c65e8a5f2b98" xsi:nil="true"/>
    <Sender xmlns="c20cc5e4-9d07-4f5c-bf3f-c65e8a5f2b98" xsi:nil="true"/>
    <Published xmlns="c20cc5e4-9d07-4f5c-bf3f-c65e8a5f2b98">false</Published>
    <lcf76f155ced4ddcb4097134ff3c332f xmlns="c20cc5e4-9d07-4f5c-bf3f-c65e8a5f2b98">
      <Terms xmlns="http://schemas.microsoft.com/office/infopath/2007/PartnerControls"/>
    </lcf76f155ced4ddcb4097134ff3c332f>
    <Direction xmlns="c20cc5e4-9d07-4f5c-bf3f-c65e8a5f2b98">Out</Direction>
    <EmailLink xmlns="c20cc5e4-9d07-4f5c-bf3f-c65e8a5f2b98">
      <Url xsi:nil="true"/>
      <Description xsi:nil="true"/>
    </EmailLink>
    <PinnedItems xmlns="c20cc5e4-9d07-4f5c-bf3f-c65e8a5f2b98">false</PinnedItems>
    <SentCourt xmlns="c20cc5e4-9d07-4f5c-bf3f-c65e8a5f2b98">false</SentCourt>
    <Reciever0 xmlns="c20cc5e4-9d07-4f5c-bf3f-c65e8a5f2b98" xsi:nil="true"/>
    <SendReceiveDate xmlns="c20cc5e4-9d07-4f5c-bf3f-c65e8a5f2b98" xsi:nil="true"/>
  </documentManagement>
</p:properties>
</file>

<file path=customXml/itemProps1.xml><?xml version="1.0" encoding="utf-8"?>
<ds:datastoreItem xmlns:ds="http://schemas.openxmlformats.org/officeDocument/2006/customXml" ds:itemID="{B7DBBB82-B112-4E1A-84ED-BE3FD7896183}">
  <ds:schemaRefs>
    <ds:schemaRef ds:uri="http://schemas.openxmlformats.org/officeDocument/2006/bibliography"/>
  </ds:schemaRefs>
</ds:datastoreItem>
</file>

<file path=customXml/itemProps2.xml><?xml version="1.0" encoding="utf-8"?>
<ds:datastoreItem xmlns:ds="http://schemas.openxmlformats.org/officeDocument/2006/customXml" ds:itemID="{24741CDB-3024-4A22-852F-B8938E0B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cc5e4-9d07-4f5c-bf3f-c65e8a5f2b98"/>
    <ds:schemaRef ds:uri="6743e2b1-cd9d-4e67-8320-771433d95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0B55-BB7A-4B67-A539-B8DDB77CAC24}">
  <ds:schemaRefs>
    <ds:schemaRef ds:uri="http://schemas.microsoft.com/sharepoint/v3/contenttype/forms"/>
  </ds:schemaRefs>
</ds:datastoreItem>
</file>

<file path=customXml/itemProps4.xml><?xml version="1.0" encoding="utf-8"?>
<ds:datastoreItem xmlns:ds="http://schemas.openxmlformats.org/officeDocument/2006/customXml" ds:itemID="{45019314-8621-4815-9732-E6B404A35624}">
  <ds:schemaRefs>
    <ds:schemaRef ds:uri="http://schemas.microsoft.com/office/2006/metadata/properties"/>
    <ds:schemaRef ds:uri="http://schemas.microsoft.com/office/infopath/2007/PartnerControls"/>
    <ds:schemaRef ds:uri="c20cc5e4-9d07-4f5c-bf3f-c65e8a5f2b98"/>
    <ds:schemaRef ds:uri="6743e2b1-cd9d-4e67-8320-771433d95a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4625</Words>
  <Characters>24517</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Elise Bratlie</dc:creator>
  <cp:keywords/>
  <dc:description/>
  <cp:lastModifiedBy>Jennie Elise Bratlie</cp:lastModifiedBy>
  <cp:revision>5</cp:revision>
  <dcterms:created xsi:type="dcterms:W3CDTF">2022-11-30T13:42:00Z</dcterms:created>
  <dcterms:modified xsi:type="dcterms:W3CDTF">2022-11-30T13:43:00Z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0x010100BE83FE08694FE94D8A332317C7A3C9B9</vt:lpwstr>
  </property>
</Properties>
</file>